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04" w:rsidRPr="00757EC3" w:rsidRDefault="00AA410B" w:rsidP="00D36FBD">
      <w:pPr>
        <w:snapToGrid w:val="0"/>
        <w:jc w:val="center"/>
        <w:rPr>
          <w:rFonts w:eastAsia="等线"/>
          <w:spacing w:val="60"/>
          <w:sz w:val="13"/>
          <w:szCs w:val="13"/>
        </w:rPr>
      </w:pPr>
      <w:r w:rsidRPr="00757EC3">
        <w:rPr>
          <w:rFonts w:eastAsia="等线"/>
          <w:spacing w:val="60"/>
          <w:sz w:val="13"/>
          <w:szCs w:val="13"/>
        </w:rPr>
        <w:t xml:space="preserve">China National Centre for Quality Supervision </w:t>
      </w:r>
      <w:r w:rsidR="004A4777" w:rsidRPr="00757EC3">
        <w:rPr>
          <w:rFonts w:eastAsia="等线"/>
          <w:spacing w:val="60"/>
          <w:sz w:val="13"/>
          <w:szCs w:val="13"/>
        </w:rPr>
        <w:t>and</w:t>
      </w:r>
      <w:r w:rsidRPr="00757EC3">
        <w:rPr>
          <w:rFonts w:eastAsia="等线"/>
          <w:spacing w:val="60"/>
          <w:sz w:val="13"/>
          <w:szCs w:val="13"/>
        </w:rPr>
        <w:t xml:space="preserve"> Test of Plastics Products</w:t>
      </w:r>
      <w:r w:rsidRPr="00757EC3">
        <w:rPr>
          <w:rFonts w:eastAsia="等线"/>
          <w:spacing w:val="60"/>
          <w:sz w:val="13"/>
          <w:szCs w:val="13"/>
        </w:rPr>
        <w:t>（</w:t>
      </w:r>
      <w:r w:rsidRPr="00757EC3">
        <w:rPr>
          <w:rFonts w:eastAsia="等线"/>
          <w:spacing w:val="60"/>
          <w:sz w:val="13"/>
          <w:szCs w:val="13"/>
        </w:rPr>
        <w:t>Beijing</w:t>
      </w:r>
      <w:r w:rsidRPr="00757EC3">
        <w:rPr>
          <w:rFonts w:eastAsia="等线"/>
          <w:spacing w:val="60"/>
          <w:sz w:val="13"/>
          <w:szCs w:val="13"/>
        </w:rPr>
        <w:t>）</w:t>
      </w:r>
    </w:p>
    <w:p w:rsidR="004A4777" w:rsidRPr="00D36FBD" w:rsidRDefault="00757EC3" w:rsidP="004A4777">
      <w:pPr>
        <w:snapToGrid w:val="0"/>
        <w:spacing w:line="400" w:lineRule="exact"/>
        <w:jc w:val="center"/>
        <w:rPr>
          <w:rFonts w:eastAsia="等线"/>
          <w:b/>
          <w:spacing w:val="60"/>
          <w:sz w:val="32"/>
          <w:szCs w:val="28"/>
        </w:rPr>
      </w:pPr>
      <w:r>
        <w:rPr>
          <w:rFonts w:eastAsia="等线"/>
          <w:b/>
          <w:spacing w:val="60"/>
          <w:sz w:val="32"/>
          <w:szCs w:val="28"/>
        </w:rPr>
        <w:t>A</w:t>
      </w:r>
      <w:r w:rsidR="004A4777" w:rsidRPr="00D36FBD">
        <w:rPr>
          <w:rFonts w:eastAsia="等线"/>
          <w:b/>
          <w:spacing w:val="60"/>
          <w:sz w:val="32"/>
          <w:szCs w:val="28"/>
        </w:rPr>
        <w:t>greement</w:t>
      </w:r>
    </w:p>
    <w:p w:rsidR="009F7404" w:rsidRPr="00E67B87" w:rsidRDefault="00917E66">
      <w:pPr>
        <w:jc w:val="right"/>
        <w:rPr>
          <w:szCs w:val="21"/>
        </w:rPr>
      </w:pPr>
      <w:r w:rsidRPr="00E67B87">
        <w:rPr>
          <w:szCs w:val="21"/>
        </w:rPr>
        <w:t>SL-00</w:t>
      </w:r>
      <w:r w:rsidR="001D6EFB" w:rsidRPr="00E67B87">
        <w:rPr>
          <w:rFonts w:hint="eastAsia"/>
          <w:szCs w:val="21"/>
        </w:rPr>
        <w:t>4</w:t>
      </w:r>
      <w:r w:rsidRPr="00E67B87">
        <w:rPr>
          <w:rFonts w:hint="eastAsia"/>
          <w:szCs w:val="21"/>
        </w:rPr>
        <w:t>-</w:t>
      </w:r>
      <w:r w:rsidR="0039313C" w:rsidRPr="00E67B87">
        <w:rPr>
          <w:rFonts w:hint="eastAsia"/>
          <w:szCs w:val="21"/>
        </w:rPr>
        <w:t>J</w:t>
      </w:r>
      <w:r w:rsidR="00095724" w:rsidRPr="00E67B87">
        <w:rPr>
          <w:szCs w:val="21"/>
        </w:rPr>
        <w:t>13/</w:t>
      </w:r>
      <w:r w:rsidR="008B4A9B">
        <w:rPr>
          <w:rFonts w:hint="eastAsia"/>
          <w:szCs w:val="21"/>
        </w:rPr>
        <w:t>D</w:t>
      </w:r>
      <w:r w:rsidR="00C85871">
        <w:rPr>
          <w:rFonts w:hint="eastAsia"/>
          <w:szCs w:val="21"/>
        </w:rPr>
        <w:t>2</w:t>
      </w:r>
      <w:r w:rsidR="009F7404" w:rsidRPr="00E67B87">
        <w:rPr>
          <w:rFonts w:hint="eastAsia"/>
          <w:szCs w:val="21"/>
        </w:rPr>
        <w:t xml:space="preserve">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708"/>
        <w:gridCol w:w="1683"/>
        <w:gridCol w:w="727"/>
        <w:gridCol w:w="709"/>
        <w:gridCol w:w="406"/>
        <w:gridCol w:w="1134"/>
        <w:gridCol w:w="586"/>
        <w:gridCol w:w="548"/>
        <w:gridCol w:w="1134"/>
        <w:gridCol w:w="1578"/>
      </w:tblGrid>
      <w:tr w:rsidR="009F7404" w:rsidRPr="00272E53" w:rsidTr="00F8051C">
        <w:trPr>
          <w:cantSplit/>
          <w:trHeight w:val="397"/>
          <w:jc w:val="center"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F7404" w:rsidRPr="009442F0" w:rsidRDefault="00AA410B" w:rsidP="000831FE">
            <w:pPr>
              <w:rPr>
                <w:rFonts w:eastAsiaTheme="minorEastAsia"/>
              </w:rPr>
            </w:pPr>
            <w:permStart w:id="831224834" w:edGrp="everyone" w:colFirst="1" w:colLast="1"/>
            <w:r w:rsidRPr="00EB3DF3">
              <w:rPr>
                <w:rFonts w:eastAsiaTheme="minorEastAsia"/>
              </w:rPr>
              <w:t>C</w:t>
            </w:r>
            <w:r w:rsidR="000831FE" w:rsidRPr="00EB3DF3">
              <w:rPr>
                <w:rFonts w:eastAsiaTheme="minorEastAsia" w:hint="eastAsia"/>
              </w:rPr>
              <w:t>lient</w:t>
            </w:r>
          </w:p>
        </w:tc>
        <w:tc>
          <w:tcPr>
            <w:tcW w:w="4233" w:type="dxa"/>
            <w:gridSpan w:val="5"/>
            <w:tcBorders>
              <w:top w:val="double" w:sz="4" w:space="0" w:color="auto"/>
            </w:tcBorders>
            <w:vAlign w:val="center"/>
          </w:tcPr>
          <w:p w:rsidR="009F7404" w:rsidRPr="00272E53" w:rsidRDefault="00B60950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0" w:name="文字1"/>
            <w:r w:rsidR="00337442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F7404" w:rsidRPr="00EB3DF3" w:rsidRDefault="005C3399" w:rsidP="0099723A">
            <w:pPr>
              <w:rPr>
                <w:rFonts w:eastAsia="楷体"/>
                <w:sz w:val="20"/>
              </w:rPr>
            </w:pPr>
            <w:r w:rsidRPr="00EB3DF3">
              <w:rPr>
                <w:rFonts w:eastAsia="楷体" w:hint="eastAsia"/>
                <w:sz w:val="20"/>
              </w:rPr>
              <w:t>Contact</w:t>
            </w:r>
            <w:r w:rsidR="0099723A" w:rsidRPr="00EB3DF3">
              <w:rPr>
                <w:rFonts w:eastAsia="楷体" w:hint="eastAsia"/>
                <w:sz w:val="20"/>
              </w:rPr>
              <w:t xml:space="preserve">or </w:t>
            </w:r>
            <w:r w:rsidRPr="00EB3DF3">
              <w:rPr>
                <w:rFonts w:eastAsia="楷体" w:hint="eastAsia"/>
                <w:sz w:val="20"/>
              </w:rPr>
              <w:t>name</w:t>
            </w:r>
          </w:p>
        </w:tc>
        <w:permStart w:id="1643318554" w:edGrp="everyone"/>
        <w:tc>
          <w:tcPr>
            <w:tcW w:w="113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F7404" w:rsidRPr="00272E53" w:rsidRDefault="00B60950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 w:rsidR="00337442">
              <w:rPr>
                <w:szCs w:val="21"/>
              </w:rPr>
              <w:instrText xml:space="preserve"> </w:instrText>
            </w:r>
            <w:r w:rsidR="00337442">
              <w:rPr>
                <w:rFonts w:hint="eastAsia"/>
                <w:szCs w:val="21"/>
              </w:rPr>
              <w:instrText>FORMTEXT</w:instrText>
            </w:r>
            <w:r w:rsidR="00337442"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 w:rsidR="00337442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1"/>
            <w:permEnd w:id="1643318554"/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F7404" w:rsidRPr="00C82E77" w:rsidRDefault="00AA410B">
            <w:pPr>
              <w:rPr>
                <w:rFonts w:ascii="楷体" w:eastAsia="楷体" w:hAnsi="楷体"/>
                <w:sz w:val="20"/>
              </w:rPr>
            </w:pPr>
            <w:r w:rsidRPr="00C82E77">
              <w:rPr>
                <w:rFonts w:hint="eastAsia"/>
                <w:sz w:val="20"/>
              </w:rPr>
              <w:t>Sample</w:t>
            </w:r>
            <w:r w:rsidR="007031DD">
              <w:rPr>
                <w:sz w:val="20"/>
              </w:rPr>
              <w:t xml:space="preserve"> </w:t>
            </w:r>
            <w:r w:rsidRPr="00C82E77">
              <w:rPr>
                <w:rFonts w:hint="eastAsia"/>
                <w:sz w:val="20"/>
              </w:rPr>
              <w:t>No.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404" w:rsidRPr="00272E53" w:rsidRDefault="009F7404">
            <w:pPr>
              <w:rPr>
                <w:szCs w:val="21"/>
              </w:rPr>
            </w:pPr>
          </w:p>
        </w:tc>
      </w:tr>
      <w:tr w:rsidR="00242B65" w:rsidRPr="00272E53" w:rsidTr="00F8051C">
        <w:trPr>
          <w:cantSplit/>
          <w:trHeight w:val="397"/>
          <w:jc w:val="center"/>
        </w:trPr>
        <w:tc>
          <w:tcPr>
            <w:tcW w:w="1419" w:type="dxa"/>
            <w:tcBorders>
              <w:left w:val="double" w:sz="4" w:space="0" w:color="auto"/>
            </w:tcBorders>
            <w:vAlign w:val="center"/>
          </w:tcPr>
          <w:p w:rsidR="00242B65" w:rsidRPr="009442F0" w:rsidRDefault="00AA410B">
            <w:pPr>
              <w:rPr>
                <w:rFonts w:eastAsiaTheme="minorEastAsia"/>
              </w:rPr>
            </w:pPr>
            <w:permStart w:id="1649429594" w:edGrp="everyone" w:colFirst="1" w:colLast="1"/>
            <w:permEnd w:id="831224834"/>
            <w:r w:rsidRPr="009442F0">
              <w:rPr>
                <w:rFonts w:eastAsiaTheme="minorEastAsia"/>
              </w:rPr>
              <w:t>Address</w:t>
            </w:r>
          </w:p>
        </w:tc>
        <w:tc>
          <w:tcPr>
            <w:tcW w:w="6501" w:type="dxa"/>
            <w:gridSpan w:val="8"/>
            <w:tcBorders>
              <w:right w:val="double" w:sz="4" w:space="0" w:color="auto"/>
            </w:tcBorders>
            <w:vAlign w:val="center"/>
          </w:tcPr>
          <w:p w:rsidR="00242B65" w:rsidRPr="00142C51" w:rsidRDefault="00B60950">
            <w:pPr>
              <w:rPr>
                <w:szCs w:val="21"/>
              </w:rPr>
            </w:pPr>
            <w:r w:rsidRPr="00142C51">
              <w:rPr>
                <w:szCs w:val="21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2" w:name="文字3"/>
            <w:r w:rsidR="00242B65" w:rsidRPr="00142C51">
              <w:rPr>
                <w:szCs w:val="21"/>
              </w:rPr>
              <w:instrText xml:space="preserve"> FORMTEXT </w:instrText>
            </w:r>
            <w:r w:rsidRPr="00142C51">
              <w:rPr>
                <w:szCs w:val="21"/>
              </w:rPr>
            </w:r>
            <w:r w:rsidRPr="00142C51">
              <w:rPr>
                <w:szCs w:val="21"/>
              </w:rPr>
              <w:fldChar w:fldCharType="separate"/>
            </w:r>
            <w:r w:rsidR="00242B65" w:rsidRPr="00142C51">
              <w:rPr>
                <w:noProof/>
                <w:szCs w:val="21"/>
              </w:rPr>
              <w:t> </w:t>
            </w:r>
            <w:r w:rsidR="00242B65" w:rsidRPr="00142C51">
              <w:rPr>
                <w:noProof/>
                <w:szCs w:val="21"/>
              </w:rPr>
              <w:t> </w:t>
            </w:r>
            <w:r w:rsidR="00242B65" w:rsidRPr="00142C51">
              <w:rPr>
                <w:noProof/>
                <w:szCs w:val="21"/>
              </w:rPr>
              <w:t> </w:t>
            </w:r>
            <w:r w:rsidR="00242B65" w:rsidRPr="00142C51">
              <w:rPr>
                <w:noProof/>
                <w:szCs w:val="21"/>
              </w:rPr>
              <w:t> </w:t>
            </w:r>
            <w:r w:rsidR="00242B65" w:rsidRPr="00142C51">
              <w:rPr>
                <w:noProof/>
                <w:szCs w:val="21"/>
              </w:rPr>
              <w:t> </w:t>
            </w:r>
            <w:r w:rsidRPr="00142C51">
              <w:rPr>
                <w:szCs w:val="21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B65" w:rsidRPr="00C82E77" w:rsidRDefault="00AA410B">
            <w:pPr>
              <w:rPr>
                <w:rFonts w:ascii="楷体" w:eastAsia="楷体" w:hAnsi="楷体"/>
                <w:sz w:val="20"/>
              </w:rPr>
            </w:pPr>
            <w:r w:rsidRPr="00C82E77">
              <w:rPr>
                <w:rFonts w:hint="eastAsia"/>
                <w:sz w:val="20"/>
              </w:rPr>
              <w:t>Report No.</w:t>
            </w:r>
          </w:p>
        </w:tc>
        <w:tc>
          <w:tcPr>
            <w:tcW w:w="15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2B65" w:rsidRPr="00272E53" w:rsidRDefault="00242B65">
            <w:pPr>
              <w:rPr>
                <w:szCs w:val="21"/>
              </w:rPr>
            </w:pPr>
          </w:p>
        </w:tc>
      </w:tr>
      <w:tr w:rsidR="005C3399" w:rsidRPr="00272E53" w:rsidTr="00F8051C">
        <w:trPr>
          <w:cantSplit/>
          <w:trHeight w:val="397"/>
          <w:jc w:val="center"/>
        </w:trPr>
        <w:tc>
          <w:tcPr>
            <w:tcW w:w="1419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5C3399" w:rsidRPr="009442F0" w:rsidRDefault="005C3399">
            <w:pPr>
              <w:rPr>
                <w:rFonts w:eastAsiaTheme="minorEastAsia"/>
              </w:rPr>
            </w:pPr>
            <w:permStart w:id="1285499898" w:edGrp="everyone" w:colFirst="5" w:colLast="5"/>
            <w:permEnd w:id="1649429594"/>
            <w:r w:rsidRPr="009442F0">
              <w:rPr>
                <w:rFonts w:eastAsiaTheme="minorEastAsia"/>
              </w:rPr>
              <w:t>Tel</w:t>
            </w:r>
            <w:r>
              <w:rPr>
                <w:rFonts w:eastAsiaTheme="minorEastAsia"/>
              </w:rPr>
              <w:t>.</w:t>
            </w:r>
          </w:p>
        </w:tc>
        <w:permStart w:id="564488052" w:edGrp="everyone"/>
        <w:tc>
          <w:tcPr>
            <w:tcW w:w="2391" w:type="dxa"/>
            <w:gridSpan w:val="2"/>
            <w:tcBorders>
              <w:bottom w:val="single" w:sz="8" w:space="0" w:color="auto"/>
            </w:tcBorders>
            <w:vAlign w:val="center"/>
          </w:tcPr>
          <w:p w:rsidR="005C3399" w:rsidRPr="00272E53" w:rsidRDefault="005C3399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3" w:name="文字6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3"/>
            <w:permEnd w:id="564488052"/>
          </w:p>
        </w:tc>
        <w:tc>
          <w:tcPr>
            <w:tcW w:w="1842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C3399" w:rsidRPr="00142C51" w:rsidRDefault="005C3399">
            <w:pPr>
              <w:rPr>
                <w:rFonts w:eastAsia="楷体"/>
                <w:sz w:val="20"/>
                <w:highlight w:val="lightGray"/>
              </w:rPr>
            </w:pPr>
            <w:r>
              <w:rPr>
                <w:sz w:val="20"/>
              </w:rPr>
              <w:t>Fax</w:t>
            </w:r>
            <w:r w:rsidRPr="009442F0">
              <w:rPr>
                <w:sz w:val="20"/>
              </w:rPr>
              <w:t>.</w:t>
            </w:r>
          </w:p>
        </w:tc>
        <w:permStart w:id="226977675" w:edGrp="everyone"/>
        <w:tc>
          <w:tcPr>
            <w:tcW w:w="2268" w:type="dxa"/>
            <w:gridSpan w:val="3"/>
            <w:tcBorders>
              <w:bottom w:val="single" w:sz="8" w:space="0" w:color="auto"/>
            </w:tcBorders>
            <w:vAlign w:val="center"/>
          </w:tcPr>
          <w:p w:rsidR="005C3399" w:rsidRPr="00272E53" w:rsidRDefault="005C3399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4" w:name="文字4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4"/>
            <w:permEnd w:id="226977675"/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399" w:rsidRPr="00C82E77" w:rsidRDefault="005C3399">
            <w:pPr>
              <w:rPr>
                <w:rFonts w:ascii="楷体" w:eastAsia="楷体" w:hAnsi="楷体"/>
                <w:sz w:val="20"/>
              </w:rPr>
            </w:pPr>
            <w:r w:rsidRPr="009442F0">
              <w:rPr>
                <w:rFonts w:hint="eastAsia"/>
                <w:sz w:val="20"/>
              </w:rPr>
              <w:t>Post</w:t>
            </w:r>
            <w:r w:rsidRPr="009442F0">
              <w:rPr>
                <w:sz w:val="20"/>
              </w:rPr>
              <w:t xml:space="preserve"> </w:t>
            </w:r>
            <w:r w:rsidRPr="009442F0">
              <w:rPr>
                <w:rFonts w:hint="eastAsia"/>
                <w:sz w:val="20"/>
              </w:rPr>
              <w:t>Code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3399" w:rsidRPr="00272E53" w:rsidRDefault="005C3399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5" w:name="文字10"/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5"/>
          </w:p>
        </w:tc>
      </w:tr>
      <w:tr w:rsidR="00A364B4" w:rsidRPr="00272E53" w:rsidTr="00F8051C">
        <w:trPr>
          <w:cantSplit/>
          <w:trHeight w:val="397"/>
          <w:jc w:val="center"/>
        </w:trPr>
        <w:tc>
          <w:tcPr>
            <w:tcW w:w="141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A364B4" w:rsidRPr="009442F0" w:rsidRDefault="00A364B4">
            <w:pPr>
              <w:rPr>
                <w:rFonts w:eastAsiaTheme="minorEastAsia"/>
              </w:rPr>
            </w:pPr>
            <w:permStart w:id="314190747" w:edGrp="everyone" w:colFirst="1" w:colLast="1"/>
            <w:permStart w:id="2142904832" w:edGrp="everyone" w:colFirst="3" w:colLast="3"/>
            <w:permEnd w:id="1285499898"/>
            <w:r w:rsidRPr="009442F0">
              <w:rPr>
                <w:rFonts w:eastAsiaTheme="minorEastAsia"/>
              </w:rPr>
              <w:t>Producer</w:t>
            </w:r>
          </w:p>
        </w:tc>
        <w:tc>
          <w:tcPr>
            <w:tcW w:w="5367" w:type="dxa"/>
            <w:gridSpan w:val="6"/>
            <w:tcBorders>
              <w:top w:val="single" w:sz="8" w:space="0" w:color="auto"/>
            </w:tcBorders>
            <w:vAlign w:val="center"/>
          </w:tcPr>
          <w:p w:rsidR="00A364B4" w:rsidRPr="00272E53" w:rsidRDefault="00A364B4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6" w:name="文字7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6"/>
          </w:p>
        </w:tc>
        <w:tc>
          <w:tcPr>
            <w:tcW w:w="2268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364B4" w:rsidRPr="00401C73" w:rsidRDefault="00A364B4" w:rsidP="00142C51">
            <w:pPr>
              <w:jc w:val="left"/>
            </w:pPr>
            <w:r w:rsidRPr="00401C73">
              <w:rPr>
                <w:rFonts w:hint="eastAsia"/>
              </w:rPr>
              <w:t>E-mail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64B4" w:rsidRPr="00272E53" w:rsidRDefault="00A364B4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  <w:tr w:rsidR="00A364B4" w:rsidRPr="00272E53" w:rsidTr="00F8051C">
        <w:trPr>
          <w:cantSplit/>
          <w:trHeight w:val="397"/>
          <w:jc w:val="center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364B4" w:rsidRPr="009442F0" w:rsidRDefault="00A364B4">
            <w:pPr>
              <w:rPr>
                <w:rFonts w:eastAsiaTheme="minorEastAsia"/>
              </w:rPr>
            </w:pPr>
            <w:permStart w:id="1622435668" w:edGrp="everyone" w:colFirst="1" w:colLast="1"/>
            <w:permStart w:id="822226347" w:edGrp="everyone" w:colFirst="3" w:colLast="3"/>
            <w:permEnd w:id="314190747"/>
            <w:permEnd w:id="2142904832"/>
            <w:r w:rsidRPr="009442F0">
              <w:rPr>
                <w:rFonts w:eastAsiaTheme="minorEastAsia"/>
              </w:rPr>
              <w:t>Sample Name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</w:tcBorders>
            <w:vAlign w:val="center"/>
          </w:tcPr>
          <w:p w:rsidR="00A364B4" w:rsidRPr="00272E53" w:rsidRDefault="00A364B4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7" w:name="文字8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7"/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64B4" w:rsidRPr="00EB3DF3" w:rsidRDefault="00D86E38" w:rsidP="00142C51">
            <w:pPr>
              <w:jc w:val="left"/>
              <w:rPr>
                <w:rFonts w:ascii="楷体" w:eastAsia="楷体" w:hAnsi="楷体"/>
              </w:rPr>
            </w:pPr>
            <w:r w:rsidRPr="00EB3DF3">
              <w:t>Quantity of Samples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4B4" w:rsidRPr="00272E53" w:rsidRDefault="00212F91" w:rsidP="001E1462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  <w:tr w:rsidR="00A364B4" w:rsidRPr="00272E53" w:rsidTr="00F8051C">
        <w:trPr>
          <w:cantSplit/>
          <w:trHeight w:val="397"/>
          <w:jc w:val="center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364B4" w:rsidRPr="009442F0" w:rsidRDefault="00A364B4">
            <w:pPr>
              <w:rPr>
                <w:rFonts w:eastAsiaTheme="minorEastAsia"/>
              </w:rPr>
            </w:pPr>
            <w:permStart w:id="1284139240" w:edGrp="everyone" w:colFirst="1" w:colLast="1"/>
            <w:permStart w:id="3805578" w:edGrp="everyone" w:colFirst="3" w:colLast="3"/>
            <w:permEnd w:id="1622435668"/>
            <w:permEnd w:id="822226347"/>
            <w:r w:rsidRPr="009442F0">
              <w:rPr>
                <w:rFonts w:eastAsiaTheme="minorEastAsia"/>
              </w:rPr>
              <w:t>Sample Type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</w:tcBorders>
            <w:vAlign w:val="center"/>
          </w:tcPr>
          <w:p w:rsidR="00A364B4" w:rsidRPr="00272E53" w:rsidRDefault="000E6415">
            <w:pPr>
              <w:rPr>
                <w:szCs w:val="21"/>
              </w:rPr>
            </w:pPr>
            <w:r>
              <w:t xml:space="preserve">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64B4" w:rsidRPr="00EB3DF3" w:rsidRDefault="00AA488E" w:rsidP="00142C51">
            <w:pPr>
              <w:jc w:val="left"/>
              <w:rPr>
                <w:rFonts w:ascii="楷体" w:eastAsia="楷体" w:hAnsi="楷体"/>
              </w:rPr>
            </w:pPr>
            <w:r w:rsidRPr="00EB3DF3">
              <w:t>Date of Production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4B4" w:rsidRPr="00272E53" w:rsidRDefault="00A364B4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  <w:tr w:rsidR="00100EF3" w:rsidRPr="00272E53" w:rsidTr="00F8051C">
        <w:trPr>
          <w:cantSplit/>
          <w:trHeight w:val="397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A364B4" w:rsidRPr="009442F0" w:rsidRDefault="00A364B4" w:rsidP="00F33E10">
            <w:pPr>
              <w:rPr>
                <w:rFonts w:eastAsiaTheme="minorEastAsia"/>
              </w:rPr>
            </w:pPr>
            <w:permStart w:id="393300433" w:edGrp="everyone" w:colFirst="3" w:colLast="3"/>
            <w:permStart w:id="1398276941" w:edGrp="everyone" w:colFirst="5" w:colLast="5"/>
            <w:permEnd w:id="1284139240"/>
            <w:permEnd w:id="3805578"/>
            <w:r w:rsidRPr="009442F0">
              <w:rPr>
                <w:rFonts w:eastAsiaTheme="minorEastAsia"/>
              </w:rPr>
              <w:t>Refer File</w:t>
            </w:r>
          </w:p>
        </w:tc>
        <w:tc>
          <w:tcPr>
            <w:tcW w:w="1683" w:type="dxa"/>
            <w:vAlign w:val="center"/>
          </w:tcPr>
          <w:p w:rsidR="00A364B4" w:rsidRPr="0061792A" w:rsidRDefault="00FC23CB" w:rsidP="00F33E10">
            <w:pPr>
              <w:rPr>
                <w:szCs w:val="21"/>
                <w:highlight w:val="lightGray"/>
              </w:rPr>
            </w:pPr>
            <w:sdt>
              <w:sdtPr>
                <w:rPr>
                  <w:szCs w:val="21"/>
                  <w:highlight w:val="lightGray"/>
                </w:rPr>
                <w:alias w:val="Refer File"/>
                <w:tag w:val="Refer File"/>
                <w:id w:val="527996016"/>
                <w:placeholder>
                  <w:docPart w:val="6671280902FF46FDA7B18BB6DE4973D9"/>
                </w:placeholder>
                <w:dropDownList>
                  <w:listItem w:displayText="No" w:value="No"/>
                  <w:listItem w:displayText="Stangard" w:value="Stangard"/>
                </w:dropDownList>
              </w:sdtPr>
              <w:sdtEndPr/>
              <w:sdtContent>
                <w:permStart w:id="2126208432" w:edGrp="everyone"/>
                <w:r w:rsidR="00EE5687">
                  <w:rPr>
                    <w:szCs w:val="21"/>
                    <w:highlight w:val="lightGray"/>
                  </w:rPr>
                  <w:t>No</w:t>
                </w:r>
                <w:permStart w:id="922774803" w:edGrp="everyone"/>
                <w:permEnd w:id="2126208432"/>
                <w:permEnd w:id="922774803"/>
              </w:sdtContent>
            </w:sdt>
          </w:p>
        </w:tc>
        <w:tc>
          <w:tcPr>
            <w:tcW w:w="1842" w:type="dxa"/>
            <w:gridSpan w:val="3"/>
            <w:vAlign w:val="center"/>
          </w:tcPr>
          <w:p w:rsidR="00A364B4" w:rsidRPr="005C3399" w:rsidRDefault="00A364B4" w:rsidP="000C003E">
            <w:pPr>
              <w:rPr>
                <w:rFonts w:ascii="楷体" w:eastAsia="楷体" w:hAnsi="楷体"/>
                <w:szCs w:val="21"/>
              </w:rPr>
            </w:pPr>
            <w:r w:rsidRPr="00EB3DF3">
              <w:rPr>
                <w:rFonts w:hint="eastAsia"/>
                <w:szCs w:val="21"/>
              </w:rPr>
              <w:t>English</w:t>
            </w:r>
            <w:r w:rsidR="00677252">
              <w:rPr>
                <w:szCs w:val="21"/>
              </w:rPr>
              <w:t xml:space="preserve"> </w:t>
            </w:r>
            <w:r w:rsidR="000C003E" w:rsidRPr="00EB3DF3">
              <w:rPr>
                <w:rFonts w:hint="eastAsia"/>
                <w:szCs w:val="21"/>
              </w:rPr>
              <w:t>V</w:t>
            </w:r>
            <w:r w:rsidR="000C003E" w:rsidRPr="00EB3DF3">
              <w:rPr>
                <w:szCs w:val="21"/>
              </w:rPr>
              <w:t>ersion</w:t>
            </w:r>
            <w:r w:rsidR="000C003E" w:rsidRPr="00EB3DF3">
              <w:rPr>
                <w:rFonts w:hint="eastAsia"/>
                <w:szCs w:val="21"/>
              </w:rPr>
              <w:t xml:space="preserve"> </w:t>
            </w:r>
            <w:r w:rsidRPr="00EB3DF3">
              <w:rPr>
                <w:rFonts w:hint="eastAsia"/>
                <w:szCs w:val="21"/>
              </w:rPr>
              <w:t>Report</w:t>
            </w:r>
          </w:p>
        </w:tc>
        <w:sdt>
          <w:sdtPr>
            <w:rPr>
              <w:szCs w:val="21"/>
              <w:highlight w:val="lightGray"/>
            </w:rPr>
            <w:alias w:val="English Report"/>
            <w:tag w:val="English Report"/>
            <w:id w:val="-2083206564"/>
            <w:placeholder>
              <w:docPart w:val="6671280902FF46FDA7B18BB6DE4973D9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320422265" w:edGrp="everyone" w:displacedByCustomXml="prev"/>
            <w:tc>
              <w:tcPr>
                <w:tcW w:w="1134" w:type="dxa"/>
                <w:vAlign w:val="center"/>
              </w:tcPr>
              <w:p w:rsidR="00A364B4" w:rsidRPr="005C3399" w:rsidRDefault="00A364B4" w:rsidP="00F33E10">
                <w:pPr>
                  <w:rPr>
                    <w:szCs w:val="21"/>
                    <w:highlight w:val="lightGray"/>
                  </w:rPr>
                </w:pPr>
                <w:r w:rsidRPr="005C3399">
                  <w:rPr>
                    <w:szCs w:val="21"/>
                    <w:highlight w:val="lightGray"/>
                  </w:rPr>
                  <w:t>Yes</w:t>
                </w:r>
              </w:p>
            </w:tc>
            <w:permStart w:id="662780915" w:edGrp="everyone" w:displacedByCustomXml="next"/>
            <w:permEnd w:id="662780915" w:displacedByCustomXml="next"/>
            <w:permEnd w:id="320422265" w:displacedByCustomXml="next"/>
          </w:sdtContent>
        </w:sdt>
        <w:tc>
          <w:tcPr>
            <w:tcW w:w="2268" w:type="dxa"/>
            <w:gridSpan w:val="3"/>
            <w:tcBorders>
              <w:right w:val="single" w:sz="4" w:space="0" w:color="auto"/>
            </w:tcBorders>
            <w:vAlign w:val="center"/>
          </w:tcPr>
          <w:p w:rsidR="00A364B4" w:rsidRPr="00401C73" w:rsidRDefault="00A364B4" w:rsidP="00142C51">
            <w:pPr>
              <w:jc w:val="left"/>
              <w:rPr>
                <w:rFonts w:ascii="楷体" w:eastAsia="楷体" w:hAnsi="楷体"/>
              </w:rPr>
            </w:pPr>
            <w:r w:rsidRPr="00401C73">
              <w:rPr>
                <w:rFonts w:hint="eastAsia"/>
              </w:rPr>
              <w:t>Trademark</w:t>
            </w:r>
          </w:p>
        </w:tc>
        <w:tc>
          <w:tcPr>
            <w:tcW w:w="157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64B4" w:rsidRPr="00272E53" w:rsidRDefault="00A364B4" w:rsidP="00F33E10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  <w:tr w:rsidR="00CB7CE1" w:rsidRPr="00272E53" w:rsidTr="00F8051C">
        <w:trPr>
          <w:cantSplit/>
          <w:trHeight w:val="397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CB7CE1" w:rsidRPr="009442F0" w:rsidRDefault="00CB7CE1" w:rsidP="00F33E10">
            <w:pPr>
              <w:ind w:rightChars="-52" w:right="-109"/>
              <w:rPr>
                <w:rFonts w:eastAsiaTheme="minorEastAsia"/>
              </w:rPr>
            </w:pPr>
            <w:permStart w:id="1618683771" w:edGrp="everyone" w:colFirst="1" w:colLast="1"/>
            <w:permStart w:id="380113043" w:edGrp="everyone" w:colFirst="3" w:colLast="3"/>
            <w:permEnd w:id="393300433"/>
            <w:permEnd w:id="1398276941"/>
            <w:r w:rsidRPr="009442F0">
              <w:rPr>
                <w:rFonts w:eastAsiaTheme="minorEastAsia"/>
              </w:rPr>
              <w:t>Test</w:t>
            </w:r>
            <w:r>
              <w:rPr>
                <w:rFonts w:eastAsiaTheme="minorEastAsia"/>
              </w:rPr>
              <w:t xml:space="preserve"> </w:t>
            </w:r>
            <w:r w:rsidRPr="009442F0">
              <w:rPr>
                <w:rFonts w:eastAsiaTheme="minorEastAsia"/>
              </w:rPr>
              <w:t>Sort</w:t>
            </w:r>
          </w:p>
        </w:tc>
        <w:sdt>
          <w:sdtPr>
            <w:rPr>
              <w:szCs w:val="21"/>
              <w:highlight w:val="lightGray"/>
            </w:rPr>
            <w:alias w:val="Test sort"/>
            <w:tag w:val="Test sort"/>
            <w:id w:val="1948126293"/>
            <w:placeholder>
              <w:docPart w:val="215D3CB348984A469ADF05685B393BB1"/>
            </w:placeholder>
            <w:dropDownList>
              <w:listItem w:displayText="Entrust test" w:value="Entrust test"/>
              <w:listItem w:displayText="Type testing" w:value="Type testing"/>
            </w:dropDownList>
          </w:sdtPr>
          <w:sdtEndPr/>
          <w:sdtContent>
            <w:tc>
              <w:tcPr>
                <w:tcW w:w="168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B7CE1" w:rsidRPr="0061792A" w:rsidRDefault="00CB7CE1" w:rsidP="00F33E10">
                <w:pPr>
                  <w:rPr>
                    <w:szCs w:val="21"/>
                    <w:highlight w:val="lightGray"/>
                  </w:rPr>
                </w:pPr>
                <w:r>
                  <w:rPr>
                    <w:szCs w:val="21"/>
                    <w:highlight w:val="lightGray"/>
                  </w:rPr>
                  <w:t>Entrust test</w:t>
                </w:r>
              </w:p>
            </w:tc>
            <w:permStart w:id="367818897" w:edGrp="everyone" w:displacedByCustomXml="next"/>
            <w:permEnd w:id="367818897" w:displacedByCustomXml="next"/>
          </w:sdtContent>
        </w:sdt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CE1" w:rsidRPr="005C3399" w:rsidRDefault="00DF0905" w:rsidP="00F33E10">
            <w:pPr>
              <w:rPr>
                <w:rFonts w:ascii="楷体" w:eastAsia="楷体" w:hAnsi="楷体"/>
                <w:szCs w:val="21"/>
              </w:rPr>
            </w:pPr>
            <w:r w:rsidRPr="00EB3DF3">
              <w:rPr>
                <w:rFonts w:hint="eastAsia"/>
                <w:szCs w:val="21"/>
              </w:rPr>
              <w:t xml:space="preserve">Copy of </w:t>
            </w:r>
            <w:r w:rsidR="00CB7CE1" w:rsidRPr="00EB3DF3">
              <w:rPr>
                <w:rFonts w:hint="eastAsia"/>
                <w:szCs w:val="21"/>
              </w:rPr>
              <w:t>Report</w:t>
            </w:r>
          </w:p>
        </w:tc>
        <w:sdt>
          <w:sdtPr>
            <w:rPr>
              <w:szCs w:val="21"/>
              <w:highlight w:val="lightGray"/>
            </w:rPr>
            <w:alias w:val="English Report"/>
            <w:tag w:val="English Report"/>
            <w:id w:val="-1121387158"/>
            <w:placeholder>
              <w:docPart w:val="D1C29B48BDF74F3485F94931F290C3BC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B7CE1" w:rsidRPr="005C3399" w:rsidRDefault="00CB7CE1" w:rsidP="00F33E10">
                <w:pPr>
                  <w:rPr>
                    <w:szCs w:val="21"/>
                    <w:highlight w:val="lightGray"/>
                  </w:rPr>
                </w:pPr>
                <w:r w:rsidRPr="005C3399">
                  <w:rPr>
                    <w:szCs w:val="21"/>
                    <w:highlight w:val="lightGray"/>
                  </w:rPr>
                  <w:t>No</w:t>
                </w:r>
              </w:p>
            </w:tc>
            <w:permStart w:id="1464014851" w:edGrp="everyone" w:displacedByCustomXml="next"/>
            <w:permEnd w:id="1464014851" w:displacedByCustomXml="next"/>
          </w:sdtContent>
        </w:sdt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1" w:rsidRPr="00401C73" w:rsidRDefault="00CB7CE1" w:rsidP="00F33E10">
            <w:pPr>
              <w:rPr>
                <w:rFonts w:eastAsia="楷体"/>
              </w:rPr>
            </w:pPr>
            <w:r w:rsidRPr="00401C73">
              <w:rPr>
                <w:rFonts w:eastAsia="楷体"/>
              </w:rPr>
              <w:t>Decision rules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7CE1" w:rsidRPr="00CB7CE1" w:rsidRDefault="0019610B" w:rsidP="00CB7CE1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center</w:t>
            </w:r>
            <w:r w:rsidR="00CB7CE1" w:rsidRPr="00A86036">
              <w:rPr>
                <w:sz w:val="18"/>
                <w:szCs w:val="21"/>
              </w:rPr>
              <w:t xml:space="preserve"> and client agree</w:t>
            </w:r>
            <w:r>
              <w:rPr>
                <w:rFonts w:hint="eastAsia"/>
                <w:sz w:val="18"/>
                <w:szCs w:val="21"/>
              </w:rPr>
              <w:t>d</w:t>
            </w:r>
            <w:r w:rsidR="00CB7CE1" w:rsidRPr="00A86036">
              <w:rPr>
                <w:sz w:val="18"/>
                <w:szCs w:val="21"/>
              </w:rPr>
              <w:t xml:space="preserve"> not to consider the measurement uncertainty when a statement of conformity to a specification or standard is provided.</w:t>
            </w:r>
          </w:p>
        </w:tc>
      </w:tr>
      <w:permEnd w:id="1618683771"/>
      <w:permEnd w:id="380113043"/>
      <w:tr w:rsidR="00CB7CE1" w:rsidRPr="00272E53" w:rsidTr="00F8051C">
        <w:trPr>
          <w:cantSplit/>
          <w:trHeight w:val="397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CB7CE1" w:rsidRPr="009442F0" w:rsidRDefault="00CB7CE1" w:rsidP="00F33E10">
            <w:pPr>
              <w:ind w:rightChars="-52" w:right="-109"/>
              <w:rPr>
                <w:rFonts w:eastAsiaTheme="minorEastAsia"/>
              </w:rPr>
            </w:pPr>
            <w:r w:rsidRPr="009442F0">
              <w:rPr>
                <w:rFonts w:eastAsiaTheme="minorEastAsia"/>
              </w:rPr>
              <w:t>Subcontracting</w:t>
            </w:r>
          </w:p>
        </w:tc>
        <w:sdt>
          <w:sdtPr>
            <w:rPr>
              <w:szCs w:val="21"/>
              <w:highlight w:val="lightGray"/>
            </w:rPr>
            <w:id w:val="154734851"/>
            <w:placeholder>
              <w:docPart w:val="4AE1FF16A3884FCDA8C51EEC9AA258E5"/>
            </w:placeholder>
            <w:dropDownList>
              <w:listItem w:displayText="No" w:value="No"/>
              <w:listItem w:displayText="Consent" w:value="Consent"/>
            </w:dropDownList>
          </w:sdtPr>
          <w:sdtEndPr/>
          <w:sdtContent>
            <w:permStart w:id="1579306217" w:edGrp="everyone" w:displacedByCustomXml="prev"/>
            <w:tc>
              <w:tcPr>
                <w:tcW w:w="168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B7CE1" w:rsidRPr="0061792A" w:rsidRDefault="00CB7CE1" w:rsidP="00F33E10">
                <w:pPr>
                  <w:rPr>
                    <w:szCs w:val="21"/>
                    <w:highlight w:val="lightGray"/>
                  </w:rPr>
                </w:pPr>
                <w:r>
                  <w:rPr>
                    <w:szCs w:val="21"/>
                    <w:highlight w:val="lightGray"/>
                  </w:rPr>
                  <w:t>No</w:t>
                </w:r>
              </w:p>
            </w:tc>
            <w:permStart w:id="1303910953" w:edGrp="everyone" w:displacedByCustomXml="next"/>
            <w:permEnd w:id="1303910953" w:displacedByCustomXml="next"/>
            <w:permEnd w:id="1579306217" w:displacedByCustomXml="next"/>
          </w:sdtContent>
        </w:sdt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CE1" w:rsidRPr="005C3399" w:rsidRDefault="00DF0905" w:rsidP="00F33E10">
            <w:pPr>
              <w:rPr>
                <w:rFonts w:ascii="楷体" w:eastAsia="楷体" w:hAnsi="楷体"/>
                <w:szCs w:val="21"/>
              </w:rPr>
            </w:pPr>
            <w:r w:rsidRPr="00EB3DF3">
              <w:rPr>
                <w:szCs w:val="21"/>
              </w:rPr>
              <w:t>Inspection Conclusion</w:t>
            </w:r>
          </w:p>
        </w:tc>
        <w:sdt>
          <w:sdtPr>
            <w:rPr>
              <w:szCs w:val="21"/>
              <w:highlight w:val="lightGray"/>
            </w:rPr>
            <w:alias w:val="English Report"/>
            <w:tag w:val="English Report"/>
            <w:id w:val="1709365132"/>
            <w:placeholder>
              <w:docPart w:val="7664787E10DA4082BBBAB9F484001DB4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permStart w:id="1296179347" w:edGrp="everyone" w:displacedByCustomXml="prev"/>
            <w:tc>
              <w:tcPr>
                <w:tcW w:w="113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B7CE1" w:rsidRPr="005C3399" w:rsidRDefault="00F71D4C" w:rsidP="00F33E10">
                <w:pPr>
                  <w:rPr>
                    <w:szCs w:val="21"/>
                    <w:highlight w:val="lightGray"/>
                  </w:rPr>
                </w:pPr>
                <w:r>
                  <w:rPr>
                    <w:szCs w:val="21"/>
                    <w:highlight w:val="lightGray"/>
                  </w:rPr>
                  <w:t>Yes</w:t>
                </w:r>
              </w:p>
            </w:tc>
            <w:permStart w:id="1471288686" w:edGrp="everyone" w:displacedByCustomXml="next"/>
            <w:permEnd w:id="1471288686" w:displacedByCustomXml="next"/>
            <w:permEnd w:id="1296179347" w:displacedByCustomXml="next"/>
          </w:sdtContent>
        </w:sdt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1" w:rsidRPr="00401C73" w:rsidRDefault="00CB7CE1" w:rsidP="00A364B4">
            <w:pPr>
              <w:rPr>
                <w:rFonts w:ascii="楷体" w:eastAsia="楷体" w:hAnsi="楷体"/>
              </w:rPr>
            </w:pPr>
            <w:r w:rsidRPr="00EB3DF3">
              <w:rPr>
                <w:rFonts w:hint="eastAsia"/>
              </w:rPr>
              <w:t>Report Send</w:t>
            </w:r>
            <w:r w:rsidR="008F080F" w:rsidRPr="00EB3DF3">
              <w:rPr>
                <w:rFonts w:hint="eastAsia"/>
              </w:rPr>
              <w:t>ing Method</w:t>
            </w:r>
          </w:p>
        </w:tc>
        <w:sdt>
          <w:sdtPr>
            <w:rPr>
              <w:szCs w:val="21"/>
              <w:highlight w:val="lightGray"/>
            </w:rPr>
            <w:id w:val="-2007901800"/>
            <w:placeholder>
              <w:docPart w:val="61508AE5AC0C425EA7501F8900B0D30B"/>
            </w:placeholder>
            <w:dropDownList>
              <w:listItem w:displayText="taken by oneself" w:value="taken by oneself"/>
              <w:listItem w:displayText="Express" w:value="Express"/>
            </w:dropDownList>
          </w:sdtPr>
          <w:sdtEndPr/>
          <w:sdtContent>
            <w:permStart w:id="493226164" w:edGrp="everyone" w:displacedByCustomXml="prev"/>
            <w:tc>
              <w:tcPr>
                <w:tcW w:w="1578" w:type="dxa"/>
                <w:tcBorders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:rsidR="00CB7CE1" w:rsidRPr="004B518E" w:rsidRDefault="002A70FB" w:rsidP="00A364B4">
                <w:pPr>
                  <w:rPr>
                    <w:szCs w:val="21"/>
                    <w:highlight w:val="lightGray"/>
                  </w:rPr>
                </w:pPr>
                <w:r>
                  <w:rPr>
                    <w:szCs w:val="21"/>
                    <w:highlight w:val="lightGray"/>
                  </w:rPr>
                  <w:t>Express</w:t>
                </w:r>
              </w:p>
            </w:tc>
            <w:permStart w:id="870392604" w:edGrp="everyone" w:displacedByCustomXml="next"/>
            <w:permEnd w:id="870392604" w:displacedByCustomXml="next"/>
            <w:permEnd w:id="493226164" w:displacedByCustomXml="next"/>
          </w:sdtContent>
        </w:sdt>
      </w:tr>
      <w:tr w:rsidR="00A364B4" w:rsidRPr="00272E53" w:rsidTr="00F8051C">
        <w:trPr>
          <w:cantSplit/>
          <w:trHeight w:val="397"/>
          <w:jc w:val="center"/>
        </w:trPr>
        <w:tc>
          <w:tcPr>
            <w:tcW w:w="2127" w:type="dxa"/>
            <w:gridSpan w:val="2"/>
            <w:tcBorders>
              <w:left w:val="double" w:sz="4" w:space="0" w:color="auto"/>
            </w:tcBorders>
            <w:vAlign w:val="center"/>
          </w:tcPr>
          <w:p w:rsidR="00A364B4" w:rsidRPr="009442F0" w:rsidRDefault="00A364B4" w:rsidP="00F33E10">
            <w:pPr>
              <w:rPr>
                <w:rFonts w:eastAsiaTheme="minorEastAsia"/>
              </w:rPr>
            </w:pPr>
            <w:permStart w:id="525145109" w:edGrp="everyone" w:colFirst="1" w:colLast="1"/>
            <w:r w:rsidRPr="009442F0">
              <w:rPr>
                <w:rFonts w:eastAsiaTheme="minorEastAsia"/>
              </w:rPr>
              <w:t>Sample Dispose</w:t>
            </w:r>
          </w:p>
        </w:tc>
        <w:sdt>
          <w:sdtPr>
            <w:rPr>
              <w:szCs w:val="21"/>
              <w:highlight w:val="lightGray"/>
            </w:rPr>
            <w:id w:val="1534917120"/>
            <w:placeholder>
              <w:docPart w:val="0A5D36699B824140AC595A54A8D67806"/>
            </w:placeholder>
            <w:comboBox>
              <w:listItem w:displayText="Dispose by test center" w:value="Dispose by test center"/>
              <w:listItem w:displayText="Return and takeback by oneself" w:value="Return and takeback by oneself"/>
            </w:comboBox>
          </w:sdtPr>
          <w:sdtEndPr/>
          <w:sdtContent>
            <w:tc>
              <w:tcPr>
                <w:tcW w:w="4659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364B4" w:rsidRPr="0061792A" w:rsidRDefault="0099723A" w:rsidP="00F33E10">
                <w:pPr>
                  <w:rPr>
                    <w:szCs w:val="21"/>
                    <w:highlight w:val="lightGray"/>
                  </w:rPr>
                </w:pPr>
                <w:r>
                  <w:rPr>
                    <w:szCs w:val="21"/>
                    <w:highlight w:val="lightGray"/>
                  </w:rPr>
                  <w:t>Dispose by test center</w:t>
                </w:r>
              </w:p>
            </w:tc>
          </w:sdtContent>
        </w:sdt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64B4" w:rsidRPr="009442F0" w:rsidRDefault="00A364B4" w:rsidP="00F33E10">
            <w:pPr>
              <w:rPr>
                <w:rFonts w:ascii="楷体" w:eastAsia="楷体" w:hAnsi="楷体"/>
                <w:sz w:val="20"/>
              </w:rPr>
            </w:pPr>
            <w:r w:rsidRPr="00096858">
              <w:rPr>
                <w:rFonts w:hint="eastAsia"/>
              </w:rPr>
              <w:t>Entrust Date</w:t>
            </w:r>
          </w:p>
        </w:tc>
        <w:permStart w:id="1445943987" w:edGrp="everyone"/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64B4" w:rsidRPr="00272E53" w:rsidRDefault="00A364B4" w:rsidP="00F33E10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permEnd w:id="1445943987"/>
          </w:p>
        </w:tc>
      </w:tr>
      <w:permEnd w:id="525145109"/>
      <w:tr w:rsidR="0029752C" w:rsidRPr="00272E53" w:rsidTr="00F8051C">
        <w:trPr>
          <w:cantSplit/>
          <w:trHeight w:val="340"/>
          <w:jc w:val="center"/>
        </w:trPr>
        <w:tc>
          <w:tcPr>
            <w:tcW w:w="2127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29752C" w:rsidRPr="00096858" w:rsidRDefault="003E0588" w:rsidP="00513C42">
            <w:pPr>
              <w:jc w:val="center"/>
              <w:rPr>
                <w:rFonts w:ascii="楷体" w:eastAsia="楷体" w:hAnsi="楷体"/>
                <w:spacing w:val="60"/>
                <w:szCs w:val="21"/>
              </w:rPr>
            </w:pPr>
            <w:r w:rsidRPr="00EB3DF3">
              <w:rPr>
                <w:rFonts w:hint="eastAsia"/>
                <w:szCs w:val="18"/>
              </w:rPr>
              <w:t xml:space="preserve">Items of </w:t>
            </w:r>
            <w:r w:rsidR="0029752C" w:rsidRPr="00EB3DF3">
              <w:rPr>
                <w:rFonts w:hint="eastAsia"/>
                <w:szCs w:val="18"/>
              </w:rPr>
              <w:t>Test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52C" w:rsidRPr="00096858" w:rsidRDefault="0029752C" w:rsidP="0029752C">
            <w:pPr>
              <w:jc w:val="center"/>
              <w:rPr>
                <w:rFonts w:ascii="楷体" w:eastAsia="楷体" w:hAnsi="楷体"/>
                <w:spacing w:val="60"/>
                <w:szCs w:val="21"/>
              </w:rPr>
            </w:pPr>
            <w:r w:rsidRPr="00096858">
              <w:rPr>
                <w:rFonts w:hint="eastAsia"/>
                <w:szCs w:val="18"/>
              </w:rPr>
              <w:t>Test Method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752C" w:rsidRPr="00096858" w:rsidRDefault="00513C42" w:rsidP="00513C42">
            <w:pPr>
              <w:jc w:val="center"/>
              <w:rPr>
                <w:rFonts w:ascii="楷体" w:eastAsia="楷体" w:hAnsi="楷体"/>
                <w:spacing w:val="60"/>
                <w:szCs w:val="21"/>
              </w:rPr>
            </w:pPr>
            <w:r w:rsidRPr="00EB3DF3">
              <w:rPr>
                <w:rFonts w:hint="eastAsia"/>
                <w:szCs w:val="18"/>
              </w:rPr>
              <w:t xml:space="preserve">Items of </w:t>
            </w:r>
            <w:r w:rsidR="0029752C" w:rsidRPr="00EB3DF3">
              <w:rPr>
                <w:rFonts w:hint="eastAsia"/>
                <w:szCs w:val="18"/>
              </w:rPr>
              <w:t>Test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752C" w:rsidRPr="00096858" w:rsidRDefault="0029752C" w:rsidP="00387EC1">
            <w:pPr>
              <w:jc w:val="center"/>
              <w:rPr>
                <w:rFonts w:ascii="楷体" w:eastAsia="楷体" w:hAnsi="楷体"/>
                <w:szCs w:val="21"/>
              </w:rPr>
            </w:pPr>
            <w:r w:rsidRPr="00096858">
              <w:rPr>
                <w:rFonts w:hint="eastAsia"/>
                <w:szCs w:val="18"/>
              </w:rPr>
              <w:t>Test Method</w:t>
            </w:r>
          </w:p>
        </w:tc>
        <w:tc>
          <w:tcPr>
            <w:tcW w:w="157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752C" w:rsidRPr="00096858" w:rsidRDefault="0073364E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T</w:t>
            </w:r>
            <w:r w:rsidR="00275930" w:rsidRPr="00096858">
              <w:rPr>
                <w:rFonts w:eastAsia="楷体"/>
                <w:szCs w:val="21"/>
              </w:rPr>
              <w:t>ester</w:t>
            </w:r>
          </w:p>
        </w:tc>
      </w:tr>
      <w:permStart w:id="136526855" w:edGrp="everyone"/>
      <w:tr w:rsidR="0029752C" w:rsidRPr="00272E53" w:rsidTr="00F8051C">
        <w:trPr>
          <w:cantSplit/>
          <w:trHeight w:val="3658"/>
          <w:jc w:val="center"/>
        </w:trPr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2C" w:rsidRPr="00272E53" w:rsidRDefault="0029752C" w:rsidP="0046036B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8" w:name="文字17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8"/>
            <w:permEnd w:id="136526855"/>
          </w:p>
        </w:tc>
        <w:permStart w:id="2136478800" w:edGrp="everyone"/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9752C" w:rsidRPr="00272E53" w:rsidRDefault="0029752C" w:rsidP="0029752C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9" w:name="文字18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9"/>
            <w:permEnd w:id="2136478800"/>
          </w:p>
        </w:tc>
        <w:permStart w:id="1199184628" w:edGrp="everyone"/>
        <w:tc>
          <w:tcPr>
            <w:tcW w:w="22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752C" w:rsidRPr="00272E53" w:rsidRDefault="0029752C" w:rsidP="0046036B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10" w:name="文字19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10"/>
            <w:permEnd w:id="1199184628"/>
          </w:p>
        </w:tc>
        <w:permStart w:id="2040948552" w:edGrp="everyone"/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752C" w:rsidRPr="00272E53" w:rsidRDefault="0029752C" w:rsidP="0046036B">
            <w:pPr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11" w:name="文字20"/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FORMTEXT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End w:id="11"/>
            <w:permEnd w:id="2040948552"/>
          </w:p>
        </w:tc>
        <w:tc>
          <w:tcPr>
            <w:tcW w:w="1578" w:type="dxa"/>
            <w:tcBorders>
              <w:left w:val="double" w:sz="4" w:space="0" w:color="auto"/>
              <w:right w:val="single" w:sz="4" w:space="0" w:color="auto"/>
            </w:tcBorders>
          </w:tcPr>
          <w:p w:rsidR="0029752C" w:rsidRPr="00272E53" w:rsidRDefault="0029752C" w:rsidP="0046036B">
            <w:pPr>
              <w:rPr>
                <w:szCs w:val="21"/>
              </w:rPr>
            </w:pPr>
          </w:p>
        </w:tc>
      </w:tr>
      <w:tr w:rsidR="00F52E2B" w:rsidRPr="00272E53" w:rsidTr="00F8051C">
        <w:trPr>
          <w:cantSplit/>
          <w:trHeight w:val="397"/>
          <w:jc w:val="center"/>
        </w:trPr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:rsidR="00F52E2B" w:rsidRPr="00EB3DF3" w:rsidRDefault="00AA410B" w:rsidP="003E0588">
            <w:pPr>
              <w:rPr>
                <w:rFonts w:ascii="楷体" w:eastAsia="楷体" w:hAnsi="楷体"/>
                <w:sz w:val="18"/>
                <w:szCs w:val="18"/>
              </w:rPr>
            </w:pPr>
            <w:r w:rsidRPr="00EB3DF3">
              <w:rPr>
                <w:szCs w:val="18"/>
              </w:rPr>
              <w:t>Subcontract</w:t>
            </w:r>
            <w:r w:rsidR="002F3C8A" w:rsidRPr="00EB3DF3">
              <w:rPr>
                <w:szCs w:val="18"/>
              </w:rPr>
              <w:t xml:space="preserve"> </w:t>
            </w:r>
            <w:r w:rsidR="003E0588" w:rsidRPr="00EB3DF3">
              <w:rPr>
                <w:rFonts w:hint="eastAsia"/>
                <w:szCs w:val="18"/>
              </w:rPr>
              <w:t xml:space="preserve">Test </w:t>
            </w:r>
            <w:r w:rsidRPr="00EB3DF3">
              <w:rPr>
                <w:rFonts w:hint="eastAsia"/>
                <w:szCs w:val="18"/>
              </w:rPr>
              <w:t>Item</w:t>
            </w:r>
            <w:r w:rsidR="003E0588" w:rsidRPr="00EB3DF3">
              <w:rPr>
                <w:rFonts w:hint="eastAsia"/>
                <w:szCs w:val="18"/>
              </w:rPr>
              <w:t>s</w:t>
            </w:r>
          </w:p>
        </w:tc>
        <w:permStart w:id="893337498" w:edGrp="everyone"/>
        <w:tc>
          <w:tcPr>
            <w:tcW w:w="1683" w:type="dxa"/>
            <w:tcBorders>
              <w:top w:val="double" w:sz="4" w:space="0" w:color="auto"/>
            </w:tcBorders>
            <w:vAlign w:val="center"/>
          </w:tcPr>
          <w:p w:rsidR="00F52E2B" w:rsidRPr="00EB3DF3" w:rsidRDefault="00B60950" w:rsidP="008F2D46">
            <w:pPr>
              <w:snapToGrid w:val="0"/>
              <w:rPr>
                <w:szCs w:val="21"/>
              </w:rPr>
            </w:pPr>
            <w:r w:rsidRPr="00EB3DF3">
              <w:rPr>
                <w:szCs w:val="21"/>
              </w:rPr>
              <w:fldChar w:fldCharType="begin">
                <w:ffData>
                  <w:name w:val="文字24"/>
                  <w:enabled/>
                  <w:calcOnExit w:val="0"/>
                  <w:textInput/>
                </w:ffData>
              </w:fldChar>
            </w:r>
            <w:bookmarkStart w:id="12" w:name="文字24"/>
            <w:r w:rsidR="00F52E2B" w:rsidRPr="00EB3DF3">
              <w:rPr>
                <w:szCs w:val="21"/>
              </w:rPr>
              <w:instrText xml:space="preserve"> FORMTEXT </w:instrText>
            </w:r>
            <w:r w:rsidRPr="00EB3DF3">
              <w:rPr>
                <w:szCs w:val="21"/>
              </w:rPr>
            </w:r>
            <w:r w:rsidRPr="00EB3DF3">
              <w:rPr>
                <w:szCs w:val="21"/>
              </w:rPr>
              <w:fldChar w:fldCharType="separate"/>
            </w:r>
            <w:r w:rsidR="00F52E2B" w:rsidRPr="00EB3DF3">
              <w:rPr>
                <w:noProof/>
                <w:szCs w:val="21"/>
              </w:rPr>
              <w:t> </w:t>
            </w:r>
            <w:r w:rsidR="00F52E2B" w:rsidRPr="00EB3DF3">
              <w:rPr>
                <w:noProof/>
                <w:szCs w:val="21"/>
              </w:rPr>
              <w:t> </w:t>
            </w:r>
            <w:r w:rsidR="00F52E2B" w:rsidRPr="00EB3DF3">
              <w:rPr>
                <w:noProof/>
                <w:szCs w:val="21"/>
              </w:rPr>
              <w:t> </w:t>
            </w:r>
            <w:r w:rsidR="00F52E2B" w:rsidRPr="00EB3DF3">
              <w:rPr>
                <w:noProof/>
                <w:szCs w:val="21"/>
              </w:rPr>
              <w:t> </w:t>
            </w:r>
            <w:r w:rsidR="00F52E2B" w:rsidRPr="00EB3DF3">
              <w:rPr>
                <w:noProof/>
                <w:szCs w:val="21"/>
              </w:rPr>
              <w:t> </w:t>
            </w:r>
            <w:r w:rsidRPr="00EB3DF3">
              <w:rPr>
                <w:szCs w:val="21"/>
              </w:rPr>
              <w:fldChar w:fldCharType="end"/>
            </w:r>
            <w:bookmarkEnd w:id="12"/>
            <w:permEnd w:id="893337498"/>
          </w:p>
        </w:tc>
        <w:tc>
          <w:tcPr>
            <w:tcW w:w="6822" w:type="dxa"/>
            <w:gridSpan w:val="8"/>
            <w:tcBorders>
              <w:top w:val="double" w:sz="4" w:space="0" w:color="auto"/>
            </w:tcBorders>
            <w:vAlign w:val="center"/>
          </w:tcPr>
          <w:p w:rsidR="00F52E2B" w:rsidRPr="00EB3DF3" w:rsidRDefault="00230547" w:rsidP="000F4343">
            <w:pPr>
              <w:jc w:val="left"/>
              <w:rPr>
                <w:rFonts w:eastAsia="楷体"/>
                <w:szCs w:val="21"/>
              </w:rPr>
            </w:pPr>
            <w:r w:rsidRPr="00EB3DF3">
              <w:rPr>
                <w:rFonts w:eastAsia="楷体"/>
                <w:sz w:val="20"/>
                <w:szCs w:val="18"/>
              </w:rPr>
              <w:t>Note</w:t>
            </w:r>
            <w:r w:rsidR="00F52E2B" w:rsidRPr="00EB3DF3">
              <w:rPr>
                <w:rFonts w:eastAsia="楷体"/>
                <w:sz w:val="20"/>
                <w:szCs w:val="18"/>
              </w:rPr>
              <w:t>：</w:t>
            </w:r>
            <w:r w:rsidRPr="00EB3DF3">
              <w:rPr>
                <w:rFonts w:eastAsia="楷体"/>
                <w:sz w:val="20"/>
                <w:szCs w:val="18"/>
              </w:rPr>
              <w:t xml:space="preserve">When there is no product standard, fill in the </w:t>
            </w:r>
            <w:r w:rsidR="003E7145" w:rsidRPr="00EB3DF3">
              <w:rPr>
                <w:rFonts w:eastAsia="楷体"/>
                <w:sz w:val="20"/>
                <w:szCs w:val="18"/>
              </w:rPr>
              <w:t xml:space="preserve">standard </w:t>
            </w:r>
            <w:r w:rsidRPr="00EB3DF3">
              <w:rPr>
                <w:rFonts w:eastAsia="楷体"/>
                <w:sz w:val="20"/>
                <w:szCs w:val="18"/>
              </w:rPr>
              <w:t>method and detailed conditions</w:t>
            </w:r>
            <w:r w:rsidR="003E0588" w:rsidRPr="00EB3DF3">
              <w:rPr>
                <w:rFonts w:eastAsia="楷体" w:hint="eastAsia"/>
                <w:sz w:val="20"/>
                <w:szCs w:val="18"/>
              </w:rPr>
              <w:t xml:space="preserve"> of testing</w:t>
            </w:r>
            <w:r w:rsidRPr="00EB3DF3">
              <w:rPr>
                <w:rFonts w:eastAsia="楷体"/>
                <w:sz w:val="20"/>
                <w:szCs w:val="18"/>
              </w:rPr>
              <w:t>.</w:t>
            </w:r>
          </w:p>
        </w:tc>
      </w:tr>
      <w:tr w:rsidR="00E67B87" w:rsidRPr="00272E53" w:rsidTr="00F8051C">
        <w:trPr>
          <w:cantSplit/>
          <w:trHeight w:val="39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E67B87" w:rsidRPr="00EB3DF3" w:rsidRDefault="00E9781F" w:rsidP="00CB6E37">
            <w:pPr>
              <w:jc w:val="center"/>
              <w:rPr>
                <w:rFonts w:eastAsia="楷体"/>
                <w:szCs w:val="21"/>
              </w:rPr>
            </w:pPr>
            <w:r w:rsidRPr="00EB3DF3">
              <w:rPr>
                <w:rFonts w:eastAsia="楷体" w:hint="eastAsia"/>
                <w:szCs w:val="21"/>
              </w:rPr>
              <w:t>D</w:t>
            </w:r>
            <w:r w:rsidRPr="00EB3DF3">
              <w:rPr>
                <w:rFonts w:eastAsia="楷体"/>
                <w:szCs w:val="21"/>
              </w:rPr>
              <w:t>elivery form</w:t>
            </w:r>
            <w:r w:rsidR="00230547" w:rsidRPr="00EB3DF3">
              <w:rPr>
                <w:rFonts w:eastAsia="楷体"/>
                <w:szCs w:val="21"/>
              </w:rPr>
              <w:t xml:space="preserve"> </w:t>
            </w:r>
            <w:r w:rsidRPr="00EB3DF3">
              <w:rPr>
                <w:rFonts w:eastAsia="楷体" w:hint="eastAsia"/>
                <w:szCs w:val="21"/>
              </w:rPr>
              <w:t xml:space="preserve">of </w:t>
            </w:r>
            <w:r w:rsidR="00230547" w:rsidRPr="00EB3DF3">
              <w:rPr>
                <w:rFonts w:eastAsia="楷体"/>
                <w:szCs w:val="21"/>
              </w:rPr>
              <w:t>sample</w:t>
            </w:r>
          </w:p>
        </w:tc>
        <w:tc>
          <w:tcPr>
            <w:tcW w:w="4659" w:type="dxa"/>
            <w:gridSpan w:val="5"/>
            <w:vAlign w:val="center"/>
          </w:tcPr>
          <w:p w:rsidR="00F822D6" w:rsidRPr="00EB3DF3" w:rsidRDefault="00E67B87" w:rsidP="00F822D6">
            <w:pPr>
              <w:spacing w:line="320" w:lineRule="exact"/>
              <w:rPr>
                <w:szCs w:val="21"/>
              </w:rPr>
            </w:pPr>
            <w:r w:rsidRPr="00EB3DF3">
              <w:rPr>
                <w:rFonts w:hint="eastAsia"/>
                <w:szCs w:val="21"/>
              </w:rPr>
              <w:t>□</w:t>
            </w:r>
            <w:r w:rsidR="005B0DEE">
              <w:rPr>
                <w:rFonts w:hint="eastAsia"/>
                <w:szCs w:val="21"/>
              </w:rPr>
              <w:t>C</w:t>
            </w:r>
            <w:r w:rsidR="00066010" w:rsidRPr="000F4343">
              <w:rPr>
                <w:rFonts w:eastAsia="楷体"/>
                <w:sz w:val="20"/>
                <w:szCs w:val="21"/>
              </w:rPr>
              <w:t>enter delivery</w:t>
            </w:r>
            <w:r w:rsidRPr="00EB3DF3">
              <w:rPr>
                <w:rFonts w:hint="eastAsia"/>
                <w:szCs w:val="21"/>
              </w:rPr>
              <w:t xml:space="preserve">  </w:t>
            </w:r>
            <w:r w:rsidR="00EF283D" w:rsidRPr="00EB3DF3">
              <w:rPr>
                <w:szCs w:val="21"/>
              </w:rPr>
              <w:t xml:space="preserve">  </w:t>
            </w:r>
            <w:r w:rsidRPr="00EB3DF3">
              <w:rPr>
                <w:rFonts w:hint="eastAsia"/>
                <w:szCs w:val="21"/>
              </w:rPr>
              <w:t>□</w:t>
            </w:r>
            <w:r w:rsidR="00230547" w:rsidRPr="000F4343">
              <w:rPr>
                <w:rFonts w:eastAsia="楷体"/>
                <w:sz w:val="20"/>
                <w:szCs w:val="21"/>
              </w:rPr>
              <w:t xml:space="preserve">Sampling </w:t>
            </w:r>
            <w:r w:rsidR="00066010" w:rsidRPr="000F4343">
              <w:rPr>
                <w:rFonts w:eastAsia="楷体" w:hint="eastAsia"/>
                <w:sz w:val="20"/>
                <w:szCs w:val="21"/>
              </w:rPr>
              <w:t>and</w:t>
            </w:r>
            <w:r w:rsidR="00230547" w:rsidRPr="000F4343">
              <w:rPr>
                <w:rFonts w:eastAsia="楷体"/>
                <w:sz w:val="20"/>
                <w:szCs w:val="21"/>
              </w:rPr>
              <w:t xml:space="preserve"> carry</w:t>
            </w:r>
            <w:r w:rsidR="00066010" w:rsidRPr="000F4343">
              <w:rPr>
                <w:rFonts w:eastAsia="楷体" w:hint="eastAsia"/>
                <w:sz w:val="20"/>
                <w:szCs w:val="21"/>
              </w:rPr>
              <w:t>ing</w:t>
            </w:r>
            <w:r w:rsidRPr="000F4343">
              <w:rPr>
                <w:rFonts w:hint="eastAsia"/>
                <w:sz w:val="20"/>
                <w:szCs w:val="21"/>
              </w:rPr>
              <w:t xml:space="preserve">  </w:t>
            </w:r>
            <w:r w:rsidR="00EF283D" w:rsidRPr="00EB3DF3">
              <w:rPr>
                <w:szCs w:val="21"/>
              </w:rPr>
              <w:t xml:space="preserve"> </w:t>
            </w:r>
          </w:p>
          <w:p w:rsidR="00E67B87" w:rsidRPr="00EB3DF3" w:rsidRDefault="00E67B87" w:rsidP="00F822D6">
            <w:pPr>
              <w:spacing w:line="320" w:lineRule="exact"/>
              <w:rPr>
                <w:szCs w:val="21"/>
              </w:rPr>
            </w:pPr>
            <w:r w:rsidRPr="00EB3DF3">
              <w:rPr>
                <w:rFonts w:hint="eastAsia"/>
                <w:szCs w:val="21"/>
              </w:rPr>
              <w:t>□</w:t>
            </w:r>
            <w:r w:rsidR="00230547" w:rsidRPr="000F4343">
              <w:rPr>
                <w:rFonts w:eastAsia="楷体"/>
                <w:sz w:val="20"/>
                <w:szCs w:val="21"/>
              </w:rPr>
              <w:t>Express</w:t>
            </w:r>
            <w:r w:rsidRPr="000F4343">
              <w:rPr>
                <w:rFonts w:hint="eastAsia"/>
                <w:sz w:val="20"/>
                <w:szCs w:val="21"/>
              </w:rPr>
              <w:t xml:space="preserve"> </w:t>
            </w:r>
            <w:r w:rsidR="00EF283D" w:rsidRPr="00EB3DF3">
              <w:rPr>
                <w:szCs w:val="21"/>
              </w:rPr>
              <w:t xml:space="preserve">  </w:t>
            </w:r>
            <w:r w:rsidRPr="00EB3DF3">
              <w:rPr>
                <w:rFonts w:hint="eastAsia"/>
                <w:szCs w:val="21"/>
              </w:rPr>
              <w:t xml:space="preserve"> </w:t>
            </w:r>
            <w:r w:rsidRPr="00EB3DF3">
              <w:rPr>
                <w:rFonts w:hint="eastAsia"/>
                <w:szCs w:val="21"/>
              </w:rPr>
              <w:t>□</w:t>
            </w:r>
            <w:r w:rsidR="005B0DEE">
              <w:rPr>
                <w:rFonts w:hint="eastAsia"/>
                <w:szCs w:val="21"/>
              </w:rPr>
              <w:t>O</w:t>
            </w:r>
            <w:r w:rsidR="00230547" w:rsidRPr="000F4343">
              <w:rPr>
                <w:rFonts w:eastAsia="楷体"/>
                <w:sz w:val="20"/>
                <w:szCs w:val="21"/>
              </w:rPr>
              <w:t>thers</w:t>
            </w:r>
            <w:r w:rsidRPr="000F4343">
              <w:rPr>
                <w:sz w:val="20"/>
                <w:szCs w:val="21"/>
              </w:rPr>
              <w:t>：</w:t>
            </w:r>
          </w:p>
        </w:tc>
        <w:tc>
          <w:tcPr>
            <w:tcW w:w="2268" w:type="dxa"/>
            <w:gridSpan w:val="3"/>
            <w:vAlign w:val="center"/>
          </w:tcPr>
          <w:p w:rsidR="00E67B87" w:rsidRPr="00EB3DF3" w:rsidRDefault="003E7145" w:rsidP="00CB6E37">
            <w:pPr>
              <w:spacing w:line="320" w:lineRule="exact"/>
              <w:ind w:left="12"/>
              <w:jc w:val="center"/>
              <w:rPr>
                <w:rFonts w:eastAsia="楷体"/>
                <w:szCs w:val="21"/>
              </w:rPr>
            </w:pPr>
            <w:r w:rsidRPr="00EB3DF3">
              <w:rPr>
                <w:rFonts w:eastAsia="楷体"/>
                <w:szCs w:val="21"/>
              </w:rPr>
              <w:t>Receiving Date</w:t>
            </w:r>
          </w:p>
        </w:tc>
        <w:tc>
          <w:tcPr>
            <w:tcW w:w="1578" w:type="dxa"/>
            <w:vAlign w:val="center"/>
          </w:tcPr>
          <w:p w:rsidR="00E67B87" w:rsidRPr="00EB3DF3" w:rsidRDefault="00E67B87" w:rsidP="00E67B87">
            <w:pPr>
              <w:spacing w:line="320" w:lineRule="exact"/>
              <w:rPr>
                <w:szCs w:val="21"/>
              </w:rPr>
            </w:pPr>
          </w:p>
        </w:tc>
      </w:tr>
      <w:tr w:rsidR="000A21C5" w:rsidRPr="00272E53" w:rsidTr="00F8051C">
        <w:trPr>
          <w:cantSplit/>
          <w:trHeight w:val="66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0A21C5" w:rsidRPr="00EB3DF3" w:rsidRDefault="000A21C5" w:rsidP="0099723A">
            <w:pPr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I</w:t>
            </w:r>
            <w:r w:rsidRPr="00EB3DF3">
              <w:rPr>
                <w:rFonts w:eastAsia="楷体"/>
                <w:szCs w:val="21"/>
              </w:rPr>
              <w:t xml:space="preserve">nspection </w:t>
            </w:r>
            <w:r w:rsidRPr="00EB3DF3">
              <w:rPr>
                <w:rFonts w:eastAsia="楷体" w:hint="eastAsia"/>
                <w:szCs w:val="21"/>
              </w:rPr>
              <w:t>result</w:t>
            </w:r>
            <w:r w:rsidRPr="00EB3DF3">
              <w:rPr>
                <w:rFonts w:eastAsia="楷体"/>
                <w:szCs w:val="21"/>
              </w:rPr>
              <w:t xml:space="preserve"> </w:t>
            </w:r>
            <w:r w:rsidRPr="00EB3DF3">
              <w:rPr>
                <w:rFonts w:eastAsia="楷体" w:hint="eastAsia"/>
                <w:szCs w:val="21"/>
              </w:rPr>
              <w:t xml:space="preserve">of </w:t>
            </w:r>
            <w:r w:rsidRPr="00EB3DF3">
              <w:rPr>
                <w:rFonts w:eastAsia="楷体"/>
                <w:szCs w:val="21"/>
              </w:rPr>
              <w:t xml:space="preserve">appearance </w:t>
            </w:r>
            <w:r w:rsidRPr="00EB3DF3">
              <w:rPr>
                <w:rFonts w:eastAsia="楷体" w:hint="eastAsia"/>
                <w:szCs w:val="21"/>
              </w:rPr>
              <w:t>of s</w:t>
            </w:r>
            <w:r w:rsidRPr="00EB3DF3">
              <w:rPr>
                <w:rFonts w:eastAsia="楷体"/>
                <w:szCs w:val="21"/>
              </w:rPr>
              <w:t>ample</w:t>
            </w:r>
          </w:p>
        </w:tc>
        <w:tc>
          <w:tcPr>
            <w:tcW w:w="8505" w:type="dxa"/>
            <w:gridSpan w:val="9"/>
          </w:tcPr>
          <w:p w:rsidR="000A21C5" w:rsidRPr="00EF283D" w:rsidRDefault="000A21C5" w:rsidP="00FD3E33">
            <w:pPr>
              <w:spacing w:line="360" w:lineRule="exact"/>
              <w:rPr>
                <w:sz w:val="20"/>
              </w:rPr>
            </w:pPr>
            <w:r w:rsidRPr="00EF283D">
              <w:rPr>
                <w:rFonts w:eastAsia="楷体"/>
                <w:sz w:val="20"/>
              </w:rPr>
              <w:t>Colour</w:t>
            </w:r>
            <w:r w:rsidRPr="00EF283D">
              <w:rPr>
                <w:sz w:val="20"/>
              </w:rPr>
              <w:t>：</w:t>
            </w:r>
            <w:r w:rsidRPr="00EF283D">
              <w:rPr>
                <w:sz w:val="20"/>
              </w:rPr>
              <w:t xml:space="preserve">                              </w:t>
            </w:r>
            <w:r w:rsidRPr="00EF283D">
              <w:rPr>
                <w:rFonts w:eastAsia="楷体"/>
                <w:sz w:val="20"/>
              </w:rPr>
              <w:t>Other features</w:t>
            </w:r>
            <w:r w:rsidRPr="00EF283D">
              <w:rPr>
                <w:sz w:val="20"/>
              </w:rPr>
              <w:t>：</w:t>
            </w:r>
          </w:p>
          <w:p w:rsidR="000A21C5" w:rsidRPr="00EF283D" w:rsidRDefault="000A21C5" w:rsidP="000F78FB">
            <w:pPr>
              <w:spacing w:line="360" w:lineRule="exact"/>
              <w:rPr>
                <w:szCs w:val="21"/>
              </w:rPr>
            </w:pPr>
            <w:r w:rsidRPr="00EF283D">
              <w:rPr>
                <w:rFonts w:eastAsia="楷体"/>
                <w:sz w:val="20"/>
              </w:rPr>
              <w:t>Appearance</w:t>
            </w:r>
            <w:r w:rsidRPr="00EF283D">
              <w:rPr>
                <w:sz w:val="20"/>
              </w:rPr>
              <w:t>：</w:t>
            </w:r>
            <w:r w:rsidRPr="00EF283D">
              <w:rPr>
                <w:sz w:val="20"/>
              </w:rPr>
              <w:t xml:space="preserve">                          </w:t>
            </w:r>
            <w:r w:rsidRPr="00EB3DF3">
              <w:rPr>
                <w:rFonts w:hint="eastAsia"/>
                <w:sz w:val="20"/>
              </w:rPr>
              <w:t>C</w:t>
            </w:r>
            <w:r w:rsidRPr="00EB3DF3">
              <w:rPr>
                <w:sz w:val="20"/>
              </w:rPr>
              <w:t>ontent</w:t>
            </w:r>
            <w:r w:rsidRPr="00EB3DF3">
              <w:rPr>
                <w:rFonts w:hint="eastAsia"/>
                <w:sz w:val="20"/>
              </w:rPr>
              <w:t xml:space="preserve"> of any </w:t>
            </w:r>
            <w:r w:rsidRPr="00EB3DF3">
              <w:rPr>
                <w:sz w:val="20"/>
              </w:rPr>
              <w:t>deviation</w:t>
            </w:r>
            <w:r w:rsidRPr="00EB3DF3">
              <w:rPr>
                <w:sz w:val="20"/>
              </w:rPr>
              <w:t>：</w:t>
            </w:r>
          </w:p>
        </w:tc>
      </w:tr>
      <w:tr w:rsidR="00866E68" w:rsidRPr="00135E8E" w:rsidTr="00F8051C">
        <w:trPr>
          <w:cantSplit/>
          <w:trHeight w:val="1571"/>
          <w:jc w:val="center"/>
        </w:trPr>
        <w:tc>
          <w:tcPr>
            <w:tcW w:w="2127" w:type="dxa"/>
            <w:gridSpan w:val="2"/>
            <w:vAlign w:val="center"/>
          </w:tcPr>
          <w:p w:rsidR="00866E68" w:rsidRPr="00EF283D" w:rsidRDefault="00230547" w:rsidP="00CB6E37">
            <w:pPr>
              <w:jc w:val="center"/>
              <w:rPr>
                <w:rFonts w:eastAsia="楷体"/>
                <w:szCs w:val="21"/>
              </w:rPr>
            </w:pPr>
            <w:r w:rsidRPr="00EF283D">
              <w:rPr>
                <w:rFonts w:eastAsia="楷体"/>
                <w:szCs w:val="21"/>
              </w:rPr>
              <w:t>Other covenants</w:t>
            </w:r>
          </w:p>
        </w:tc>
        <w:tc>
          <w:tcPr>
            <w:tcW w:w="8505" w:type="dxa"/>
            <w:gridSpan w:val="9"/>
            <w:vAlign w:val="center"/>
          </w:tcPr>
          <w:p w:rsidR="00230547" w:rsidRPr="00EB3DF3" w:rsidRDefault="00230547" w:rsidP="00EF283D">
            <w:pPr>
              <w:spacing w:line="276" w:lineRule="auto"/>
              <w:rPr>
                <w:rFonts w:eastAsia="楷体"/>
                <w:sz w:val="18"/>
                <w:szCs w:val="18"/>
              </w:rPr>
            </w:pPr>
            <w:r w:rsidRPr="00EF283D">
              <w:rPr>
                <w:rFonts w:eastAsia="楷体"/>
                <w:sz w:val="18"/>
                <w:szCs w:val="18"/>
              </w:rPr>
              <w:t>1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.</w:t>
            </w:r>
            <w:r w:rsidRPr="00EB3DF3">
              <w:rPr>
                <w:rFonts w:eastAsia="楷体"/>
                <w:sz w:val="18"/>
                <w:szCs w:val="18"/>
              </w:rPr>
              <w:t xml:space="preserve">The 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information or content such as producer and sample is supplied by the C</w:t>
            </w:r>
            <w:r w:rsidRPr="00EB3DF3">
              <w:rPr>
                <w:rFonts w:eastAsia="楷体"/>
                <w:sz w:val="18"/>
                <w:szCs w:val="18"/>
              </w:rPr>
              <w:t>lient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,</w:t>
            </w:r>
            <w:r w:rsidRPr="00EB3DF3">
              <w:rPr>
                <w:rFonts w:eastAsia="楷体"/>
                <w:sz w:val="18"/>
                <w:szCs w:val="18"/>
              </w:rPr>
              <w:t xml:space="preserve"> 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Center is not</w:t>
            </w:r>
            <w:r w:rsidRPr="00EB3DF3">
              <w:rPr>
                <w:rFonts w:eastAsia="楷体"/>
                <w:sz w:val="18"/>
                <w:szCs w:val="18"/>
              </w:rPr>
              <w:t xml:space="preserve"> responsible 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to confirm</w:t>
            </w:r>
            <w:r w:rsidRPr="00EB3DF3">
              <w:rPr>
                <w:rFonts w:eastAsia="楷体"/>
                <w:sz w:val="18"/>
                <w:szCs w:val="18"/>
              </w:rPr>
              <w:t xml:space="preserve"> 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it</w:t>
            </w:r>
            <w:r w:rsidR="00725B1A" w:rsidRPr="00EB3DF3">
              <w:rPr>
                <w:rFonts w:eastAsia="楷体"/>
                <w:sz w:val="18"/>
                <w:szCs w:val="18"/>
              </w:rPr>
              <w:t>’</w:t>
            </w:r>
            <w:r w:rsidR="00725B1A" w:rsidRPr="00EB3DF3">
              <w:rPr>
                <w:rFonts w:eastAsia="楷体" w:hint="eastAsia"/>
                <w:sz w:val="18"/>
                <w:szCs w:val="18"/>
              </w:rPr>
              <w:t>s</w:t>
            </w:r>
            <w:r w:rsidRPr="00EB3DF3">
              <w:rPr>
                <w:rFonts w:eastAsia="楷体"/>
                <w:sz w:val="18"/>
                <w:szCs w:val="18"/>
              </w:rPr>
              <w:t xml:space="preserve"> authenticity.</w:t>
            </w:r>
          </w:p>
          <w:p w:rsidR="00866E68" w:rsidRPr="00EB3DF3" w:rsidRDefault="00230547" w:rsidP="00EF283D">
            <w:pPr>
              <w:spacing w:line="276" w:lineRule="auto"/>
              <w:rPr>
                <w:rFonts w:eastAsia="楷体"/>
                <w:bCs/>
                <w:sz w:val="18"/>
                <w:szCs w:val="18"/>
              </w:rPr>
            </w:pPr>
            <w:r w:rsidRPr="00EB3DF3">
              <w:rPr>
                <w:rFonts w:eastAsia="楷体"/>
                <w:sz w:val="18"/>
                <w:szCs w:val="18"/>
              </w:rPr>
              <w:t>2</w:t>
            </w:r>
            <w:r w:rsidR="009F2206" w:rsidRPr="00EB3DF3">
              <w:rPr>
                <w:rFonts w:eastAsia="楷体" w:hint="eastAsia"/>
                <w:sz w:val="18"/>
                <w:szCs w:val="18"/>
              </w:rPr>
              <w:t>.The Client</w:t>
            </w:r>
            <w:r w:rsidR="009F2206" w:rsidRPr="00EB3DF3">
              <w:rPr>
                <w:rFonts w:eastAsia="楷体"/>
                <w:sz w:val="18"/>
                <w:szCs w:val="18"/>
              </w:rPr>
              <w:t>’</w:t>
            </w:r>
            <w:r w:rsidR="009F2206" w:rsidRPr="00EB3DF3">
              <w:rPr>
                <w:rFonts w:eastAsia="楷体" w:hint="eastAsia"/>
                <w:sz w:val="18"/>
                <w:szCs w:val="18"/>
              </w:rPr>
              <w:t>s</w:t>
            </w:r>
            <w:r w:rsidR="009F2206" w:rsidRPr="00EB3DF3">
              <w:rPr>
                <w:rFonts w:eastAsia="楷体"/>
                <w:sz w:val="18"/>
                <w:szCs w:val="18"/>
              </w:rPr>
              <w:t xml:space="preserve"> objection</w:t>
            </w:r>
            <w:r w:rsidR="009F2206" w:rsidRPr="00EB3DF3">
              <w:rPr>
                <w:rFonts w:eastAsia="楷体" w:hint="eastAsia"/>
                <w:sz w:val="18"/>
                <w:szCs w:val="18"/>
              </w:rPr>
              <w:t>,</w:t>
            </w:r>
            <w:r w:rsidR="009F2206" w:rsidRPr="00EB3DF3">
              <w:rPr>
                <w:rFonts w:eastAsia="楷体"/>
                <w:sz w:val="18"/>
                <w:szCs w:val="18"/>
              </w:rPr>
              <w:t xml:space="preserve"> </w:t>
            </w:r>
            <w:r w:rsidR="00956D2C" w:rsidRPr="00EB3DF3">
              <w:rPr>
                <w:rFonts w:eastAsia="楷体" w:hint="eastAsia"/>
                <w:sz w:val="18"/>
                <w:szCs w:val="18"/>
              </w:rPr>
              <w:t>in case</w:t>
            </w:r>
            <w:r w:rsidRPr="00EB3DF3">
              <w:rPr>
                <w:rFonts w:eastAsia="楷体"/>
                <w:sz w:val="18"/>
                <w:szCs w:val="18"/>
              </w:rPr>
              <w:t xml:space="preserve"> there is any</w:t>
            </w:r>
            <w:r w:rsidR="00956D2C" w:rsidRPr="00EB3DF3">
              <w:rPr>
                <w:rFonts w:eastAsia="楷体" w:hint="eastAsia"/>
                <w:sz w:val="18"/>
                <w:szCs w:val="18"/>
              </w:rPr>
              <w:t xml:space="preserve">, </w:t>
            </w:r>
            <w:r w:rsidRPr="00EB3DF3">
              <w:rPr>
                <w:rFonts w:eastAsia="楷体"/>
                <w:sz w:val="18"/>
                <w:szCs w:val="18"/>
              </w:rPr>
              <w:t>shall be submitted</w:t>
            </w:r>
            <w:r w:rsidR="00E136B1" w:rsidRPr="00EB3DF3">
              <w:rPr>
                <w:rFonts w:eastAsia="楷体" w:hint="eastAsia"/>
                <w:sz w:val="18"/>
                <w:szCs w:val="18"/>
              </w:rPr>
              <w:t xml:space="preserve"> in the written form</w:t>
            </w:r>
            <w:r w:rsidR="00E136B1" w:rsidRPr="00EB3DF3">
              <w:rPr>
                <w:rFonts w:eastAsia="楷体"/>
                <w:sz w:val="18"/>
                <w:szCs w:val="18"/>
              </w:rPr>
              <w:t xml:space="preserve"> within 15 days</w:t>
            </w:r>
            <w:r w:rsidR="00E136B1" w:rsidRPr="00EB3DF3">
              <w:rPr>
                <w:rFonts w:eastAsia="楷体" w:hint="eastAsia"/>
                <w:sz w:val="18"/>
                <w:szCs w:val="18"/>
              </w:rPr>
              <w:t xml:space="preserve"> upon</w:t>
            </w:r>
            <w:r w:rsidR="00E136B1" w:rsidRPr="00EB3DF3">
              <w:rPr>
                <w:rFonts w:eastAsia="楷体"/>
                <w:sz w:val="18"/>
                <w:szCs w:val="18"/>
              </w:rPr>
              <w:t xml:space="preserve"> receipt of the </w:t>
            </w:r>
            <w:r w:rsidR="00E136B1" w:rsidRPr="00EB3DF3">
              <w:rPr>
                <w:rFonts w:eastAsia="楷体" w:hint="eastAsia"/>
                <w:sz w:val="18"/>
                <w:szCs w:val="18"/>
              </w:rPr>
              <w:t xml:space="preserve">test </w:t>
            </w:r>
            <w:r w:rsidR="00E136B1" w:rsidRPr="00EB3DF3">
              <w:rPr>
                <w:rFonts w:eastAsia="楷体"/>
                <w:sz w:val="18"/>
                <w:szCs w:val="18"/>
              </w:rPr>
              <w:t>report</w:t>
            </w:r>
            <w:r w:rsidR="002410C2" w:rsidRPr="00EB3DF3">
              <w:rPr>
                <w:rFonts w:eastAsia="楷体" w:hint="eastAsia"/>
                <w:sz w:val="18"/>
                <w:szCs w:val="18"/>
              </w:rPr>
              <w:t xml:space="preserve">. </w:t>
            </w:r>
            <w:r w:rsidR="001A75CD" w:rsidRPr="00EB3DF3">
              <w:rPr>
                <w:rFonts w:eastAsia="楷体" w:hint="eastAsia"/>
                <w:sz w:val="18"/>
                <w:szCs w:val="18"/>
              </w:rPr>
              <w:t>No acceptance shall be allowed when the objection is overdue.</w:t>
            </w:r>
          </w:p>
          <w:p w:rsidR="00135E8E" w:rsidRPr="001A75CD" w:rsidRDefault="00135E8E" w:rsidP="00EF283D">
            <w:pPr>
              <w:spacing w:line="276" w:lineRule="auto"/>
              <w:rPr>
                <w:rFonts w:eastAsia="楷体"/>
                <w:bCs/>
                <w:sz w:val="18"/>
                <w:szCs w:val="18"/>
                <w:highlight w:val="yellow"/>
              </w:rPr>
            </w:pPr>
            <w:r w:rsidRPr="00EB3DF3">
              <w:rPr>
                <w:rFonts w:eastAsia="楷体"/>
                <w:bCs/>
                <w:sz w:val="18"/>
                <w:szCs w:val="18"/>
              </w:rPr>
              <w:t>3</w:t>
            </w:r>
            <w:r w:rsidR="001A75CD" w:rsidRPr="00EB3DF3">
              <w:rPr>
                <w:rFonts w:eastAsia="楷体" w:hint="eastAsia"/>
                <w:bCs/>
                <w:sz w:val="18"/>
                <w:szCs w:val="18"/>
              </w:rPr>
              <w:t>.Center commit to keep confidential all information obtained or created before and during the performance of testing activities for the Client, except as required by law.</w:t>
            </w:r>
          </w:p>
        </w:tc>
      </w:tr>
      <w:tr w:rsidR="0020192C" w:rsidRPr="00272E53" w:rsidTr="00F8051C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:rsidR="0020192C" w:rsidRPr="00EB3DF3" w:rsidRDefault="00757EC3" w:rsidP="00CB6A2A">
            <w:pPr>
              <w:jc w:val="center"/>
              <w:rPr>
                <w:rFonts w:eastAsia="楷体"/>
                <w:szCs w:val="21"/>
              </w:rPr>
            </w:pPr>
            <w:r w:rsidRPr="00EB3DF3">
              <w:rPr>
                <w:rFonts w:eastAsia="楷体"/>
                <w:szCs w:val="21"/>
              </w:rPr>
              <w:t xml:space="preserve">Agreed completion </w:t>
            </w:r>
            <w:r w:rsidR="00CB6A2A" w:rsidRPr="00EB3DF3">
              <w:rPr>
                <w:rFonts w:eastAsia="楷体" w:hint="eastAsia"/>
                <w:szCs w:val="21"/>
              </w:rPr>
              <w:t>date</w:t>
            </w:r>
          </w:p>
        </w:tc>
        <w:tc>
          <w:tcPr>
            <w:tcW w:w="3119" w:type="dxa"/>
            <w:gridSpan w:val="3"/>
            <w:vAlign w:val="center"/>
          </w:tcPr>
          <w:p w:rsidR="0020192C" w:rsidRPr="00272E53" w:rsidRDefault="0020192C" w:rsidP="0020192C">
            <w:pPr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0192C" w:rsidRPr="00EB3DF3" w:rsidRDefault="000A236B" w:rsidP="00CB6A2A">
            <w:pPr>
              <w:jc w:val="center"/>
              <w:rPr>
                <w:rFonts w:eastAsia="楷体"/>
                <w:szCs w:val="21"/>
              </w:rPr>
            </w:pPr>
            <w:r w:rsidRPr="00EB3DF3">
              <w:rPr>
                <w:rFonts w:eastAsia="楷体" w:hint="eastAsia"/>
                <w:szCs w:val="21"/>
              </w:rPr>
              <w:t>T</w:t>
            </w:r>
            <w:r w:rsidR="00757EC3" w:rsidRPr="00EB3DF3">
              <w:rPr>
                <w:rFonts w:eastAsia="楷体"/>
                <w:szCs w:val="21"/>
              </w:rPr>
              <w:t xml:space="preserve">est completion </w:t>
            </w:r>
            <w:r w:rsidR="00CB6A2A" w:rsidRPr="00EB3DF3">
              <w:rPr>
                <w:rFonts w:eastAsia="楷体" w:hint="eastAsia"/>
                <w:szCs w:val="21"/>
              </w:rPr>
              <w:t>date</w:t>
            </w:r>
          </w:p>
        </w:tc>
        <w:tc>
          <w:tcPr>
            <w:tcW w:w="3260" w:type="dxa"/>
            <w:gridSpan w:val="3"/>
            <w:vAlign w:val="center"/>
          </w:tcPr>
          <w:p w:rsidR="0020192C" w:rsidRPr="00EB3DF3" w:rsidRDefault="0020192C" w:rsidP="0020192C">
            <w:pPr>
              <w:rPr>
                <w:szCs w:val="21"/>
              </w:rPr>
            </w:pPr>
          </w:p>
        </w:tc>
      </w:tr>
      <w:tr w:rsidR="0020192C" w:rsidRPr="00272E53" w:rsidTr="00F8051C">
        <w:trPr>
          <w:cantSplit/>
          <w:trHeight w:val="454"/>
          <w:jc w:val="center"/>
        </w:trPr>
        <w:tc>
          <w:tcPr>
            <w:tcW w:w="2127" w:type="dxa"/>
            <w:gridSpan w:val="2"/>
            <w:vAlign w:val="center"/>
          </w:tcPr>
          <w:p w:rsidR="0020192C" w:rsidRPr="00EB3DF3" w:rsidRDefault="00CB6A2A" w:rsidP="00CB6A2A">
            <w:pPr>
              <w:jc w:val="center"/>
              <w:rPr>
                <w:rFonts w:eastAsia="楷体"/>
                <w:szCs w:val="21"/>
              </w:rPr>
            </w:pPr>
            <w:r w:rsidRPr="00EB3DF3">
              <w:rPr>
                <w:rFonts w:eastAsia="楷体"/>
                <w:szCs w:val="21"/>
              </w:rPr>
              <w:t>Signature</w:t>
            </w:r>
            <w:r w:rsidRPr="00EB3DF3">
              <w:rPr>
                <w:bCs/>
                <w:szCs w:val="21"/>
                <w:shd w:val="clear" w:color="auto" w:fill="F2F2F2"/>
              </w:rPr>
              <w:t xml:space="preserve"> </w:t>
            </w:r>
            <w:r w:rsidRPr="00EB3DF3">
              <w:rPr>
                <w:rFonts w:hint="eastAsia"/>
                <w:bCs/>
                <w:szCs w:val="21"/>
                <w:shd w:val="clear" w:color="auto" w:fill="F2F2F2"/>
              </w:rPr>
              <w:t>of c</w:t>
            </w:r>
            <w:r w:rsidR="00AA410B" w:rsidRPr="00EB3DF3">
              <w:rPr>
                <w:bCs/>
                <w:szCs w:val="21"/>
                <w:shd w:val="clear" w:color="auto" w:fill="F2F2F2"/>
              </w:rPr>
              <w:t>ontactor</w:t>
            </w:r>
          </w:p>
        </w:tc>
        <w:tc>
          <w:tcPr>
            <w:tcW w:w="3119" w:type="dxa"/>
            <w:gridSpan w:val="3"/>
            <w:vAlign w:val="center"/>
          </w:tcPr>
          <w:p w:rsidR="0020192C" w:rsidRPr="00272E53" w:rsidRDefault="000E6415" w:rsidP="0020192C">
            <w:pPr>
              <w:rPr>
                <w:szCs w:val="21"/>
              </w:rPr>
            </w:pPr>
            <w:permStart w:id="1826258401" w:edGrp="everyone"/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permEnd w:id="1826258401"/>
          </w:p>
        </w:tc>
        <w:tc>
          <w:tcPr>
            <w:tcW w:w="2126" w:type="dxa"/>
            <w:gridSpan w:val="3"/>
            <w:vAlign w:val="center"/>
          </w:tcPr>
          <w:p w:rsidR="0020192C" w:rsidRPr="00EF283D" w:rsidRDefault="00757EC3" w:rsidP="00CB6E37">
            <w:pPr>
              <w:jc w:val="center"/>
              <w:rPr>
                <w:rFonts w:eastAsia="楷体"/>
                <w:szCs w:val="21"/>
              </w:rPr>
            </w:pPr>
            <w:r w:rsidRPr="00EF283D">
              <w:rPr>
                <w:rFonts w:eastAsia="楷体"/>
                <w:szCs w:val="21"/>
              </w:rPr>
              <w:t>Signature of acceptor</w:t>
            </w:r>
          </w:p>
        </w:tc>
        <w:tc>
          <w:tcPr>
            <w:tcW w:w="3260" w:type="dxa"/>
            <w:gridSpan w:val="3"/>
            <w:vAlign w:val="center"/>
          </w:tcPr>
          <w:p w:rsidR="0020192C" w:rsidRPr="00272E53" w:rsidRDefault="0020192C" w:rsidP="0020192C">
            <w:pPr>
              <w:rPr>
                <w:szCs w:val="21"/>
              </w:rPr>
            </w:pPr>
          </w:p>
        </w:tc>
      </w:tr>
      <w:tr w:rsidR="0020192C" w:rsidRPr="00272E53" w:rsidTr="00FE6641">
        <w:trPr>
          <w:cantSplit/>
          <w:trHeight w:val="797"/>
          <w:jc w:val="center"/>
        </w:trPr>
        <w:tc>
          <w:tcPr>
            <w:tcW w:w="2127" w:type="dxa"/>
            <w:gridSpan w:val="2"/>
            <w:vAlign w:val="center"/>
          </w:tcPr>
          <w:p w:rsidR="0020192C" w:rsidRPr="00AA2DF9" w:rsidRDefault="004A4777" w:rsidP="00CB6E37">
            <w:pPr>
              <w:jc w:val="center"/>
              <w:rPr>
                <w:rFonts w:eastAsia="楷体"/>
                <w:szCs w:val="21"/>
              </w:rPr>
            </w:pPr>
            <w:r w:rsidRPr="00AA2DF9">
              <w:rPr>
                <w:rFonts w:eastAsia="楷体"/>
                <w:szCs w:val="21"/>
              </w:rPr>
              <w:t>Note</w:t>
            </w:r>
          </w:p>
        </w:tc>
        <w:permStart w:id="1920676746" w:edGrp="everyone"/>
        <w:tc>
          <w:tcPr>
            <w:tcW w:w="8505" w:type="dxa"/>
            <w:gridSpan w:val="9"/>
          </w:tcPr>
          <w:p w:rsidR="0020192C" w:rsidRPr="00272E53" w:rsidRDefault="00B60950" w:rsidP="008F2D4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>
                <w:ffData>
                  <w:name w:val="文字30"/>
                  <w:enabled/>
                  <w:calcOnExit w:val="0"/>
                  <w:textInput/>
                </w:ffData>
              </w:fldChar>
            </w:r>
            <w:bookmarkStart w:id="13" w:name="文字30"/>
            <w:r w:rsidR="008F2D46"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="008F2D46">
              <w:rPr>
                <w:noProof/>
                <w:szCs w:val="21"/>
              </w:rPr>
              <w:t> </w:t>
            </w:r>
            <w:r w:rsidR="008F2D46">
              <w:rPr>
                <w:noProof/>
                <w:szCs w:val="21"/>
              </w:rPr>
              <w:t> </w:t>
            </w:r>
            <w:r w:rsidR="008F2D46">
              <w:rPr>
                <w:noProof/>
                <w:szCs w:val="21"/>
              </w:rPr>
              <w:t> </w:t>
            </w:r>
            <w:r w:rsidR="008F2D46">
              <w:rPr>
                <w:noProof/>
                <w:szCs w:val="21"/>
              </w:rPr>
              <w:t> </w:t>
            </w:r>
            <w:r w:rsidR="008F2D46"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  <w:bookmarkStart w:id="14" w:name="_GoBack"/>
            <w:bookmarkEnd w:id="13"/>
            <w:bookmarkEnd w:id="14"/>
            <w:permEnd w:id="1920676746"/>
          </w:p>
        </w:tc>
      </w:tr>
    </w:tbl>
    <w:p w:rsidR="009F7404" w:rsidRPr="005A1ABA" w:rsidRDefault="004A4777" w:rsidP="004A4777">
      <w:pPr>
        <w:snapToGrid w:val="0"/>
        <w:rPr>
          <w:rFonts w:asciiTheme="minorEastAsia" w:eastAsiaTheme="minorEastAsia" w:hAnsiTheme="minorEastAsia"/>
          <w:sz w:val="18"/>
          <w:szCs w:val="15"/>
        </w:rPr>
      </w:pPr>
      <w:r w:rsidRPr="005A1ABA">
        <w:rPr>
          <w:rFonts w:asciiTheme="minorEastAsia" w:eastAsiaTheme="minorEastAsia" w:hAnsiTheme="minorEastAsia" w:hint="eastAsia"/>
          <w:sz w:val="18"/>
          <w:szCs w:val="15"/>
        </w:rPr>
        <w:t>Add.：</w:t>
      </w:r>
      <w:r w:rsidR="005A1ABA" w:rsidRPr="005A1ABA">
        <w:rPr>
          <w:rFonts w:asciiTheme="minorEastAsia" w:eastAsiaTheme="minorEastAsia" w:hAnsiTheme="minorEastAsia" w:hint="eastAsia"/>
          <w:sz w:val="18"/>
          <w:szCs w:val="15"/>
        </w:rPr>
        <w:t>1</w:t>
      </w:r>
      <w:r w:rsidR="005A1ABA" w:rsidRPr="005A1ABA">
        <w:rPr>
          <w:rFonts w:asciiTheme="minorEastAsia" w:eastAsiaTheme="minorEastAsia" w:hAnsiTheme="minorEastAsia"/>
          <w:sz w:val="18"/>
          <w:szCs w:val="15"/>
        </w:rPr>
        <w:t>0</w:t>
      </w:r>
      <w:r w:rsidR="005A1ABA" w:rsidRPr="005A1ABA">
        <w:rPr>
          <w:rFonts w:asciiTheme="minorEastAsia" w:eastAsiaTheme="minorEastAsia" w:hAnsiTheme="minorEastAsia"/>
          <w:sz w:val="18"/>
          <w:szCs w:val="15"/>
          <w:vertAlign w:val="superscript"/>
        </w:rPr>
        <w:t>th</w:t>
      </w:r>
      <w:r w:rsidR="005A1ABA" w:rsidRPr="005A1ABA">
        <w:rPr>
          <w:rFonts w:asciiTheme="minorEastAsia" w:eastAsiaTheme="minorEastAsia" w:hAnsiTheme="minorEastAsia"/>
          <w:sz w:val="18"/>
          <w:szCs w:val="15"/>
        </w:rPr>
        <w:t xml:space="preserve"> Gengyun </w:t>
      </w:r>
      <w:proofErr w:type="gramStart"/>
      <w:r w:rsidR="005A1ABA" w:rsidRPr="005A1ABA">
        <w:rPr>
          <w:rFonts w:asciiTheme="minorEastAsia" w:eastAsiaTheme="minorEastAsia" w:hAnsiTheme="minorEastAsia"/>
          <w:sz w:val="18"/>
          <w:szCs w:val="15"/>
        </w:rPr>
        <w:t>building,No.</w:t>
      </w:r>
      <w:proofErr w:type="gramEnd"/>
      <w:r w:rsidRPr="005A1ABA">
        <w:rPr>
          <w:rFonts w:asciiTheme="minorEastAsia" w:eastAsiaTheme="minorEastAsia" w:hAnsiTheme="minorEastAsia" w:hint="eastAsia"/>
          <w:sz w:val="18"/>
          <w:szCs w:val="15"/>
        </w:rPr>
        <w:t>11 Fucheng Road,Beijing,China      Post</w:t>
      </w:r>
      <w:r w:rsidR="009647FC">
        <w:rPr>
          <w:rFonts w:asciiTheme="minorEastAsia" w:eastAsiaTheme="minorEastAsia" w:hAnsiTheme="minorEastAsia" w:hint="eastAsia"/>
          <w:sz w:val="18"/>
          <w:szCs w:val="15"/>
        </w:rPr>
        <w:t xml:space="preserve"> code</w:t>
      </w:r>
      <w:r w:rsidRPr="005A1ABA">
        <w:rPr>
          <w:rFonts w:asciiTheme="minorEastAsia" w:eastAsiaTheme="minorEastAsia" w:hAnsiTheme="minorEastAsia" w:hint="eastAsia"/>
          <w:sz w:val="18"/>
          <w:szCs w:val="15"/>
        </w:rPr>
        <w:t xml:space="preserve">： 100048   Tel.: +86-010-68983956 / 5371   </w:t>
      </w:r>
      <w:r w:rsidR="00F908BF">
        <w:rPr>
          <w:rFonts w:asciiTheme="minorEastAsia" w:eastAsiaTheme="minorEastAsia" w:hAnsiTheme="minorEastAsia"/>
          <w:sz w:val="18"/>
          <w:szCs w:val="15"/>
        </w:rPr>
        <w:t xml:space="preserve">   </w:t>
      </w:r>
      <w:r w:rsidRPr="005A1ABA">
        <w:rPr>
          <w:rFonts w:asciiTheme="minorEastAsia" w:eastAsiaTheme="minorEastAsia" w:hAnsiTheme="minorEastAsia" w:hint="eastAsia"/>
          <w:sz w:val="18"/>
          <w:szCs w:val="15"/>
        </w:rPr>
        <w:t xml:space="preserve"> Fax：+86-010-68983571    E-mail：ntsqp@ntsqp.org.cn                 http:// www.ntsqp.org.cn</w:t>
      </w:r>
    </w:p>
    <w:sectPr w:rsidR="009F7404" w:rsidRPr="005A1ABA" w:rsidSect="0041040C">
      <w:pgSz w:w="11906" w:h="16838" w:code="9"/>
      <w:pgMar w:top="567" w:right="1021" w:bottom="567" w:left="1021" w:header="397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CB" w:rsidRDefault="00FC23CB" w:rsidP="008B75A8">
      <w:r>
        <w:separator/>
      </w:r>
    </w:p>
  </w:endnote>
  <w:endnote w:type="continuationSeparator" w:id="0">
    <w:p w:rsidR="00FC23CB" w:rsidRDefault="00FC23CB" w:rsidP="008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CB" w:rsidRDefault="00FC23CB" w:rsidP="008B75A8">
      <w:r>
        <w:separator/>
      </w:r>
    </w:p>
  </w:footnote>
  <w:footnote w:type="continuationSeparator" w:id="0">
    <w:p w:rsidR="00FC23CB" w:rsidRDefault="00FC23CB" w:rsidP="008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1sWSVYrpDryJb/Yo0h7fv6jXcMBW0mkTaSzBdj2wiCr1v2seIpuoH9Ffdglgb14sLZM/nh9Oh4hyzfYa/QEdQ==" w:salt="9c5ZEVWFKM/Iw9razKPLJw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736"/>
    <w:rsid w:val="00003A60"/>
    <w:rsid w:val="000128B2"/>
    <w:rsid w:val="000369CD"/>
    <w:rsid w:val="0006230A"/>
    <w:rsid w:val="00066010"/>
    <w:rsid w:val="000831FE"/>
    <w:rsid w:val="00095724"/>
    <w:rsid w:val="00096858"/>
    <w:rsid w:val="000A21C5"/>
    <w:rsid w:val="000A236B"/>
    <w:rsid w:val="000B427F"/>
    <w:rsid w:val="000C003E"/>
    <w:rsid w:val="000C3A13"/>
    <w:rsid w:val="000C6FCD"/>
    <w:rsid w:val="000D3438"/>
    <w:rsid w:val="000E6415"/>
    <w:rsid w:val="000F2CAD"/>
    <w:rsid w:val="000F4343"/>
    <w:rsid w:val="000F78FB"/>
    <w:rsid w:val="00100EF3"/>
    <w:rsid w:val="00135E8E"/>
    <w:rsid w:val="00140B98"/>
    <w:rsid w:val="00142C51"/>
    <w:rsid w:val="001456D2"/>
    <w:rsid w:val="001506E7"/>
    <w:rsid w:val="00160929"/>
    <w:rsid w:val="00191DCD"/>
    <w:rsid w:val="0019610B"/>
    <w:rsid w:val="001A75CD"/>
    <w:rsid w:val="001B3692"/>
    <w:rsid w:val="001B3BC5"/>
    <w:rsid w:val="001B4F43"/>
    <w:rsid w:val="001D6710"/>
    <w:rsid w:val="001D6EFB"/>
    <w:rsid w:val="001E1462"/>
    <w:rsid w:val="001E1F3E"/>
    <w:rsid w:val="001E7CE8"/>
    <w:rsid w:val="001F3F34"/>
    <w:rsid w:val="001F6BB4"/>
    <w:rsid w:val="00200ED9"/>
    <w:rsid w:val="0020192C"/>
    <w:rsid w:val="0020255F"/>
    <w:rsid w:val="002106F8"/>
    <w:rsid w:val="00212F91"/>
    <w:rsid w:val="00224505"/>
    <w:rsid w:val="00230547"/>
    <w:rsid w:val="00236CE2"/>
    <w:rsid w:val="0023777B"/>
    <w:rsid w:val="00237ABD"/>
    <w:rsid w:val="002410C2"/>
    <w:rsid w:val="00242B65"/>
    <w:rsid w:val="00265A2E"/>
    <w:rsid w:val="00266B24"/>
    <w:rsid w:val="00272E53"/>
    <w:rsid w:val="00275930"/>
    <w:rsid w:val="00277AAE"/>
    <w:rsid w:val="0029752C"/>
    <w:rsid w:val="002A70FB"/>
    <w:rsid w:val="002C6B7A"/>
    <w:rsid w:val="002C7842"/>
    <w:rsid w:val="002D4AB5"/>
    <w:rsid w:val="002D5A81"/>
    <w:rsid w:val="002F3C8A"/>
    <w:rsid w:val="0032271B"/>
    <w:rsid w:val="003343CC"/>
    <w:rsid w:val="00336C6B"/>
    <w:rsid w:val="00337442"/>
    <w:rsid w:val="00344FDE"/>
    <w:rsid w:val="00352736"/>
    <w:rsid w:val="0038214B"/>
    <w:rsid w:val="00387EC1"/>
    <w:rsid w:val="0039313C"/>
    <w:rsid w:val="00397F11"/>
    <w:rsid w:val="003B0E38"/>
    <w:rsid w:val="003C0A4C"/>
    <w:rsid w:val="003C3718"/>
    <w:rsid w:val="003D1548"/>
    <w:rsid w:val="003E0588"/>
    <w:rsid w:val="003E34CB"/>
    <w:rsid w:val="003E7145"/>
    <w:rsid w:val="00401C73"/>
    <w:rsid w:val="0040775F"/>
    <w:rsid w:val="0041040C"/>
    <w:rsid w:val="00416F7B"/>
    <w:rsid w:val="0044334A"/>
    <w:rsid w:val="004454CA"/>
    <w:rsid w:val="0046036B"/>
    <w:rsid w:val="00470F79"/>
    <w:rsid w:val="004813E2"/>
    <w:rsid w:val="00483B6A"/>
    <w:rsid w:val="00486ECF"/>
    <w:rsid w:val="0049551A"/>
    <w:rsid w:val="004A308B"/>
    <w:rsid w:val="004A4777"/>
    <w:rsid w:val="004B518E"/>
    <w:rsid w:val="004D5589"/>
    <w:rsid w:val="004D6659"/>
    <w:rsid w:val="00504171"/>
    <w:rsid w:val="00511BD0"/>
    <w:rsid w:val="00513C42"/>
    <w:rsid w:val="00514F97"/>
    <w:rsid w:val="005350DF"/>
    <w:rsid w:val="00537988"/>
    <w:rsid w:val="00553073"/>
    <w:rsid w:val="00574CC4"/>
    <w:rsid w:val="00592792"/>
    <w:rsid w:val="005A1ABA"/>
    <w:rsid w:val="005B0DEE"/>
    <w:rsid w:val="005B6D2B"/>
    <w:rsid w:val="005C3399"/>
    <w:rsid w:val="00602251"/>
    <w:rsid w:val="0061792A"/>
    <w:rsid w:val="00675464"/>
    <w:rsid w:val="00677252"/>
    <w:rsid w:val="006777D9"/>
    <w:rsid w:val="00692566"/>
    <w:rsid w:val="00697A7E"/>
    <w:rsid w:val="006A70F8"/>
    <w:rsid w:val="006C2B92"/>
    <w:rsid w:val="006E4FC6"/>
    <w:rsid w:val="006E542C"/>
    <w:rsid w:val="006E7335"/>
    <w:rsid w:val="00700CC6"/>
    <w:rsid w:val="007031DD"/>
    <w:rsid w:val="00713C11"/>
    <w:rsid w:val="00716B23"/>
    <w:rsid w:val="00725B1A"/>
    <w:rsid w:val="0073364E"/>
    <w:rsid w:val="00757EC3"/>
    <w:rsid w:val="00761A9D"/>
    <w:rsid w:val="00775BE9"/>
    <w:rsid w:val="007817AD"/>
    <w:rsid w:val="007829D2"/>
    <w:rsid w:val="007B14BF"/>
    <w:rsid w:val="007D02F1"/>
    <w:rsid w:val="007D61FD"/>
    <w:rsid w:val="007F2366"/>
    <w:rsid w:val="008021F4"/>
    <w:rsid w:val="0080729A"/>
    <w:rsid w:val="008324FA"/>
    <w:rsid w:val="00832CF1"/>
    <w:rsid w:val="00842D5A"/>
    <w:rsid w:val="008552F5"/>
    <w:rsid w:val="00866E68"/>
    <w:rsid w:val="00875F8B"/>
    <w:rsid w:val="008942C5"/>
    <w:rsid w:val="008A599A"/>
    <w:rsid w:val="008B1F78"/>
    <w:rsid w:val="008B4A9B"/>
    <w:rsid w:val="008B75A8"/>
    <w:rsid w:val="008C455B"/>
    <w:rsid w:val="008F080F"/>
    <w:rsid w:val="008F2D46"/>
    <w:rsid w:val="00903DF5"/>
    <w:rsid w:val="00917E66"/>
    <w:rsid w:val="0094178E"/>
    <w:rsid w:val="009442F0"/>
    <w:rsid w:val="00956D2C"/>
    <w:rsid w:val="009647FC"/>
    <w:rsid w:val="0096780C"/>
    <w:rsid w:val="00967E46"/>
    <w:rsid w:val="00973142"/>
    <w:rsid w:val="0099484B"/>
    <w:rsid w:val="0099723A"/>
    <w:rsid w:val="009A18E6"/>
    <w:rsid w:val="009E7A24"/>
    <w:rsid w:val="009F007F"/>
    <w:rsid w:val="009F2206"/>
    <w:rsid w:val="009F7404"/>
    <w:rsid w:val="00A15536"/>
    <w:rsid w:val="00A15681"/>
    <w:rsid w:val="00A22AA5"/>
    <w:rsid w:val="00A35A8B"/>
    <w:rsid w:val="00A364B4"/>
    <w:rsid w:val="00A4624E"/>
    <w:rsid w:val="00A467DB"/>
    <w:rsid w:val="00A55860"/>
    <w:rsid w:val="00A63D9B"/>
    <w:rsid w:val="00A86036"/>
    <w:rsid w:val="00A8764F"/>
    <w:rsid w:val="00AA1220"/>
    <w:rsid w:val="00AA1D5E"/>
    <w:rsid w:val="00AA2DF9"/>
    <w:rsid w:val="00AA410B"/>
    <w:rsid w:val="00AA488E"/>
    <w:rsid w:val="00AB4CD9"/>
    <w:rsid w:val="00AD5E85"/>
    <w:rsid w:val="00AF69C0"/>
    <w:rsid w:val="00B11055"/>
    <w:rsid w:val="00B21D2A"/>
    <w:rsid w:val="00B42FCC"/>
    <w:rsid w:val="00B60950"/>
    <w:rsid w:val="00B613B5"/>
    <w:rsid w:val="00B77300"/>
    <w:rsid w:val="00B90329"/>
    <w:rsid w:val="00BB10F9"/>
    <w:rsid w:val="00BB3F01"/>
    <w:rsid w:val="00BB6699"/>
    <w:rsid w:val="00BB6905"/>
    <w:rsid w:val="00BC2B59"/>
    <w:rsid w:val="00BF5CF7"/>
    <w:rsid w:val="00C01AAD"/>
    <w:rsid w:val="00C03711"/>
    <w:rsid w:val="00C04FAE"/>
    <w:rsid w:val="00C1444D"/>
    <w:rsid w:val="00C6209F"/>
    <w:rsid w:val="00C72DA6"/>
    <w:rsid w:val="00C82E77"/>
    <w:rsid w:val="00C85871"/>
    <w:rsid w:val="00C96C5E"/>
    <w:rsid w:val="00CA35FC"/>
    <w:rsid w:val="00CB5BBD"/>
    <w:rsid w:val="00CB6A2A"/>
    <w:rsid w:val="00CB6E37"/>
    <w:rsid w:val="00CB7CE1"/>
    <w:rsid w:val="00CD3D99"/>
    <w:rsid w:val="00CD6F4C"/>
    <w:rsid w:val="00CF33E3"/>
    <w:rsid w:val="00D2279F"/>
    <w:rsid w:val="00D35A07"/>
    <w:rsid w:val="00D36FBD"/>
    <w:rsid w:val="00D41BF9"/>
    <w:rsid w:val="00D84354"/>
    <w:rsid w:val="00D849BC"/>
    <w:rsid w:val="00D85E74"/>
    <w:rsid w:val="00D86E38"/>
    <w:rsid w:val="00D95022"/>
    <w:rsid w:val="00DA0FF0"/>
    <w:rsid w:val="00DA4575"/>
    <w:rsid w:val="00DB44DB"/>
    <w:rsid w:val="00DB6225"/>
    <w:rsid w:val="00DB6E08"/>
    <w:rsid w:val="00DC7767"/>
    <w:rsid w:val="00DE61ED"/>
    <w:rsid w:val="00DF0905"/>
    <w:rsid w:val="00E06007"/>
    <w:rsid w:val="00E136B1"/>
    <w:rsid w:val="00E16AB1"/>
    <w:rsid w:val="00E17F7A"/>
    <w:rsid w:val="00E4005C"/>
    <w:rsid w:val="00E45E08"/>
    <w:rsid w:val="00E47E8E"/>
    <w:rsid w:val="00E67B87"/>
    <w:rsid w:val="00E819A3"/>
    <w:rsid w:val="00E95CE1"/>
    <w:rsid w:val="00E9781F"/>
    <w:rsid w:val="00EA54F0"/>
    <w:rsid w:val="00EB3DF3"/>
    <w:rsid w:val="00EB52E0"/>
    <w:rsid w:val="00EC1F5C"/>
    <w:rsid w:val="00EC55A5"/>
    <w:rsid w:val="00EC6615"/>
    <w:rsid w:val="00ED6F25"/>
    <w:rsid w:val="00EE0A5B"/>
    <w:rsid w:val="00EE3796"/>
    <w:rsid w:val="00EE5687"/>
    <w:rsid w:val="00EF283D"/>
    <w:rsid w:val="00EF4931"/>
    <w:rsid w:val="00F06C77"/>
    <w:rsid w:val="00F267D1"/>
    <w:rsid w:val="00F33E10"/>
    <w:rsid w:val="00F37A5D"/>
    <w:rsid w:val="00F52E2B"/>
    <w:rsid w:val="00F552D2"/>
    <w:rsid w:val="00F576DB"/>
    <w:rsid w:val="00F57FD8"/>
    <w:rsid w:val="00F637EE"/>
    <w:rsid w:val="00F71D4C"/>
    <w:rsid w:val="00F721D7"/>
    <w:rsid w:val="00F75735"/>
    <w:rsid w:val="00F8051C"/>
    <w:rsid w:val="00F822D6"/>
    <w:rsid w:val="00F82B52"/>
    <w:rsid w:val="00F908BF"/>
    <w:rsid w:val="00FA42D5"/>
    <w:rsid w:val="00FB1C7B"/>
    <w:rsid w:val="00FB2388"/>
    <w:rsid w:val="00FB4792"/>
    <w:rsid w:val="00FB795A"/>
    <w:rsid w:val="00FC02FE"/>
    <w:rsid w:val="00FC23CB"/>
    <w:rsid w:val="00FD3E33"/>
    <w:rsid w:val="00FD5C09"/>
    <w:rsid w:val="00FE6641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BCD9A-040A-49D7-BD2D-0B478696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rsid w:val="00A63D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ocked/>
    <w:rsid w:val="00A63D9B"/>
    <w:rPr>
      <w:color w:val="0000FF"/>
      <w:u w:val="single"/>
    </w:rPr>
  </w:style>
  <w:style w:type="character" w:styleId="a4">
    <w:name w:val="FollowedHyperlink"/>
    <w:locked/>
    <w:rsid w:val="00A63D9B"/>
    <w:rPr>
      <w:color w:val="800080"/>
      <w:u w:val="single"/>
    </w:rPr>
  </w:style>
  <w:style w:type="paragraph" w:styleId="a5">
    <w:name w:val="Balloon Text"/>
    <w:basedOn w:val="a"/>
    <w:locked/>
    <w:rsid w:val="006A70F8"/>
    <w:rPr>
      <w:sz w:val="18"/>
      <w:szCs w:val="18"/>
    </w:rPr>
  </w:style>
  <w:style w:type="paragraph" w:styleId="a6">
    <w:name w:val="header"/>
    <w:basedOn w:val="a"/>
    <w:link w:val="a7"/>
    <w:rsid w:val="008B7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8B75A8"/>
    <w:rPr>
      <w:kern w:val="2"/>
      <w:sz w:val="18"/>
      <w:szCs w:val="18"/>
    </w:rPr>
  </w:style>
  <w:style w:type="paragraph" w:styleId="a8">
    <w:name w:val="footer"/>
    <w:basedOn w:val="a"/>
    <w:link w:val="a9"/>
    <w:locked/>
    <w:rsid w:val="008B7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8B75A8"/>
    <w:rPr>
      <w:kern w:val="2"/>
      <w:sz w:val="18"/>
      <w:szCs w:val="18"/>
    </w:rPr>
  </w:style>
  <w:style w:type="character" w:styleId="aa">
    <w:name w:val="Placeholder Text"/>
    <w:basedOn w:val="a0"/>
    <w:locked/>
    <w:rsid w:val="001E1F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71280902FF46FDA7B18BB6DE4973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0C8252-59FC-4506-B094-66D601A2AB77}"/>
      </w:docPartPr>
      <w:docPartBody>
        <w:p w:rsidR="00CD235A" w:rsidRDefault="00AE70A2" w:rsidP="00AE70A2">
          <w:pPr>
            <w:pStyle w:val="6671280902FF46FDA7B18BB6DE4973D9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0A5D36699B824140AC595A54A8D6780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E45B026-0D88-434A-BA1B-E6929E5D17D8}"/>
      </w:docPartPr>
      <w:docPartBody>
        <w:p w:rsidR="00CD235A" w:rsidRDefault="00AE70A2" w:rsidP="00AE70A2">
          <w:pPr>
            <w:pStyle w:val="0A5D36699B824140AC595A54A8D67806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15D3CB348984A469ADF05685B393B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0E27F9-7074-490A-9DCF-59638F8D73D6}"/>
      </w:docPartPr>
      <w:docPartBody>
        <w:p w:rsidR="00AB6407" w:rsidRDefault="00A62CA9" w:rsidP="00A62CA9">
          <w:pPr>
            <w:pStyle w:val="215D3CB348984A469ADF05685B393BB1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1C29B48BDF74F3485F94931F290C3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1B89D2-EA5E-4226-91BC-7CDBB7A05CA3}"/>
      </w:docPartPr>
      <w:docPartBody>
        <w:p w:rsidR="00AB6407" w:rsidRDefault="00A62CA9" w:rsidP="00A62CA9">
          <w:pPr>
            <w:pStyle w:val="D1C29B48BDF74F3485F94931F290C3BC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AE1FF16A3884FCDA8C51EEC9AA258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B76578-7659-4FD5-BA5F-2DADD3E22D18}"/>
      </w:docPartPr>
      <w:docPartBody>
        <w:p w:rsidR="00AB6407" w:rsidRDefault="00A62CA9" w:rsidP="00A62CA9">
          <w:pPr>
            <w:pStyle w:val="4AE1FF16A3884FCDA8C51EEC9AA258E5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7664787E10DA4082BBBAB9F484001D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F5C8773-B734-439C-B403-FFE8F990BB52}"/>
      </w:docPartPr>
      <w:docPartBody>
        <w:p w:rsidR="00AB6407" w:rsidRDefault="00A62CA9" w:rsidP="00A62CA9">
          <w:pPr>
            <w:pStyle w:val="7664787E10DA4082BBBAB9F484001DB4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1508AE5AC0C425EA7501F8900B0D30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B8FEDA-0655-400A-85F7-12BB187F1A97}"/>
      </w:docPartPr>
      <w:docPartBody>
        <w:p w:rsidR="00AB6407" w:rsidRDefault="00A62CA9" w:rsidP="00A62CA9">
          <w:pPr>
            <w:pStyle w:val="61508AE5AC0C425EA7501F8900B0D30B"/>
          </w:pPr>
          <w:r w:rsidRPr="00205EF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4C5"/>
    <w:rsid w:val="00067091"/>
    <w:rsid w:val="00216F18"/>
    <w:rsid w:val="00245FFA"/>
    <w:rsid w:val="00302D62"/>
    <w:rsid w:val="003E65CD"/>
    <w:rsid w:val="004B7629"/>
    <w:rsid w:val="004F0DE9"/>
    <w:rsid w:val="00661A40"/>
    <w:rsid w:val="006A32E2"/>
    <w:rsid w:val="0081553D"/>
    <w:rsid w:val="00817B36"/>
    <w:rsid w:val="009A2A5E"/>
    <w:rsid w:val="00A00405"/>
    <w:rsid w:val="00A23D65"/>
    <w:rsid w:val="00A274C5"/>
    <w:rsid w:val="00A62CA9"/>
    <w:rsid w:val="00AB6407"/>
    <w:rsid w:val="00AE70A2"/>
    <w:rsid w:val="00B47EBF"/>
    <w:rsid w:val="00C500DD"/>
    <w:rsid w:val="00CD235A"/>
    <w:rsid w:val="00E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A62CA9"/>
    <w:rPr>
      <w:color w:val="808080"/>
    </w:rPr>
  </w:style>
  <w:style w:type="paragraph" w:customStyle="1" w:styleId="7EEB8339CA044ABCAD3C0911ACC67A68">
    <w:name w:val="7EEB8339CA044ABCAD3C0911ACC67A68"/>
    <w:rsid w:val="00AE70A2"/>
    <w:pPr>
      <w:widowControl w:val="0"/>
      <w:jc w:val="both"/>
    </w:pPr>
  </w:style>
  <w:style w:type="paragraph" w:customStyle="1" w:styleId="0F350698515841988EFC01E0367F2293">
    <w:name w:val="0F350698515841988EFC01E0367F2293"/>
    <w:rsid w:val="00AE70A2"/>
    <w:pPr>
      <w:widowControl w:val="0"/>
      <w:jc w:val="both"/>
    </w:pPr>
  </w:style>
  <w:style w:type="paragraph" w:customStyle="1" w:styleId="CF68EE17E5C54284B8F4112FACACA3DB">
    <w:name w:val="CF68EE17E5C54284B8F4112FACACA3DB"/>
    <w:rsid w:val="00AE70A2"/>
    <w:pPr>
      <w:widowControl w:val="0"/>
      <w:jc w:val="both"/>
    </w:pPr>
  </w:style>
  <w:style w:type="paragraph" w:customStyle="1" w:styleId="C0B1EE1D092B48FDB21F5648A3ABADA6">
    <w:name w:val="C0B1EE1D092B48FDB21F5648A3ABADA6"/>
    <w:rsid w:val="00AE70A2"/>
    <w:pPr>
      <w:widowControl w:val="0"/>
      <w:jc w:val="both"/>
    </w:pPr>
  </w:style>
  <w:style w:type="paragraph" w:customStyle="1" w:styleId="5C2E4276732846BFAB989AD7EF3D27B5">
    <w:name w:val="5C2E4276732846BFAB989AD7EF3D27B5"/>
    <w:rsid w:val="00AE70A2"/>
    <w:pPr>
      <w:widowControl w:val="0"/>
      <w:jc w:val="both"/>
    </w:pPr>
  </w:style>
  <w:style w:type="paragraph" w:customStyle="1" w:styleId="FD50E5CCE1B04BF7B5B95E792BAE66FB">
    <w:name w:val="FD50E5CCE1B04BF7B5B95E792BAE66FB"/>
    <w:rsid w:val="00AE70A2"/>
    <w:pPr>
      <w:widowControl w:val="0"/>
      <w:jc w:val="both"/>
    </w:pPr>
  </w:style>
  <w:style w:type="paragraph" w:customStyle="1" w:styleId="E33E7ECEB0F84E8996B815B3E38E9CBE">
    <w:name w:val="E33E7ECEB0F84E8996B815B3E38E9CBE"/>
    <w:rsid w:val="00AE70A2"/>
    <w:pPr>
      <w:widowControl w:val="0"/>
      <w:jc w:val="both"/>
    </w:pPr>
  </w:style>
  <w:style w:type="paragraph" w:customStyle="1" w:styleId="FCDE1DD77D4A46FE895AB7EF74AACECA">
    <w:name w:val="FCDE1DD77D4A46FE895AB7EF74AACECA"/>
    <w:rsid w:val="00AE70A2"/>
    <w:pPr>
      <w:widowControl w:val="0"/>
      <w:jc w:val="both"/>
    </w:pPr>
  </w:style>
  <w:style w:type="paragraph" w:customStyle="1" w:styleId="CF4BBF6E471C4363B2ECFBB6B651B5EF">
    <w:name w:val="CF4BBF6E471C4363B2ECFBB6B651B5EF"/>
    <w:rsid w:val="00AE70A2"/>
    <w:pPr>
      <w:widowControl w:val="0"/>
      <w:jc w:val="both"/>
    </w:pPr>
  </w:style>
  <w:style w:type="paragraph" w:customStyle="1" w:styleId="4B5D3DE9B752428CB74D439829637001">
    <w:name w:val="4B5D3DE9B752428CB74D439829637001"/>
    <w:rsid w:val="00AE70A2"/>
    <w:pPr>
      <w:widowControl w:val="0"/>
      <w:jc w:val="both"/>
    </w:pPr>
  </w:style>
  <w:style w:type="paragraph" w:customStyle="1" w:styleId="DEF645508A184808AD0F18579656C022">
    <w:name w:val="DEF645508A184808AD0F18579656C022"/>
    <w:rsid w:val="00AE70A2"/>
    <w:pPr>
      <w:widowControl w:val="0"/>
      <w:jc w:val="both"/>
    </w:pPr>
  </w:style>
  <w:style w:type="paragraph" w:customStyle="1" w:styleId="E7C7FCD67F464D64BC6AE28427F91FE1">
    <w:name w:val="E7C7FCD67F464D64BC6AE28427F91FE1"/>
    <w:rsid w:val="00AE70A2"/>
    <w:pPr>
      <w:widowControl w:val="0"/>
      <w:jc w:val="both"/>
    </w:pPr>
  </w:style>
  <w:style w:type="paragraph" w:customStyle="1" w:styleId="E2843955C1EA4664A5D5987C285A1213">
    <w:name w:val="E2843955C1EA4664A5D5987C285A1213"/>
    <w:rsid w:val="00AE70A2"/>
    <w:pPr>
      <w:widowControl w:val="0"/>
      <w:jc w:val="both"/>
    </w:pPr>
  </w:style>
  <w:style w:type="paragraph" w:customStyle="1" w:styleId="750C4EF13456415BB98C154A7674DD2A">
    <w:name w:val="750C4EF13456415BB98C154A7674DD2A"/>
    <w:rsid w:val="00AE70A2"/>
    <w:pPr>
      <w:widowControl w:val="0"/>
      <w:jc w:val="both"/>
    </w:pPr>
  </w:style>
  <w:style w:type="paragraph" w:customStyle="1" w:styleId="AC8D78A6FB3D4DB9ABFED417811E2745">
    <w:name w:val="AC8D78A6FB3D4DB9ABFED417811E2745"/>
    <w:rsid w:val="00AE70A2"/>
    <w:pPr>
      <w:widowControl w:val="0"/>
      <w:jc w:val="both"/>
    </w:pPr>
  </w:style>
  <w:style w:type="paragraph" w:customStyle="1" w:styleId="6671280902FF46FDA7B18BB6DE4973D9">
    <w:name w:val="6671280902FF46FDA7B18BB6DE4973D9"/>
    <w:rsid w:val="00AE70A2"/>
    <w:pPr>
      <w:widowControl w:val="0"/>
      <w:jc w:val="both"/>
    </w:pPr>
  </w:style>
  <w:style w:type="paragraph" w:customStyle="1" w:styleId="B7A9E6A8B2154BE295B903213908C39E">
    <w:name w:val="B7A9E6A8B2154BE295B903213908C39E"/>
    <w:rsid w:val="00AE70A2"/>
    <w:pPr>
      <w:widowControl w:val="0"/>
      <w:jc w:val="both"/>
    </w:pPr>
  </w:style>
  <w:style w:type="paragraph" w:customStyle="1" w:styleId="39600C29286943A2B3C99D7912BF7786">
    <w:name w:val="39600C29286943A2B3C99D7912BF7786"/>
    <w:rsid w:val="00AE70A2"/>
    <w:pPr>
      <w:widowControl w:val="0"/>
      <w:jc w:val="both"/>
    </w:pPr>
  </w:style>
  <w:style w:type="paragraph" w:customStyle="1" w:styleId="0B804E6F35B24D849C3D820B98277FE3">
    <w:name w:val="0B804E6F35B24D849C3D820B98277FE3"/>
    <w:rsid w:val="00AE70A2"/>
    <w:pPr>
      <w:widowControl w:val="0"/>
      <w:jc w:val="both"/>
    </w:pPr>
  </w:style>
  <w:style w:type="paragraph" w:customStyle="1" w:styleId="E54B8D61FEA04D71BBFC988D5FEDA33C">
    <w:name w:val="E54B8D61FEA04D71BBFC988D5FEDA33C"/>
    <w:rsid w:val="00AE70A2"/>
    <w:pPr>
      <w:widowControl w:val="0"/>
      <w:jc w:val="both"/>
    </w:pPr>
  </w:style>
  <w:style w:type="paragraph" w:customStyle="1" w:styleId="0A5D36699B824140AC595A54A8D67806">
    <w:name w:val="0A5D36699B824140AC595A54A8D67806"/>
    <w:rsid w:val="00AE70A2"/>
    <w:pPr>
      <w:widowControl w:val="0"/>
      <w:jc w:val="both"/>
    </w:pPr>
  </w:style>
  <w:style w:type="paragraph" w:customStyle="1" w:styleId="4FB4D063F21E4901A2A057CECA820431">
    <w:name w:val="4FB4D063F21E4901A2A057CECA820431"/>
    <w:rsid w:val="00A62CA9"/>
    <w:pPr>
      <w:widowControl w:val="0"/>
      <w:jc w:val="both"/>
    </w:pPr>
  </w:style>
  <w:style w:type="paragraph" w:customStyle="1" w:styleId="76084AB78A064CD5913918D43DD26C3F">
    <w:name w:val="76084AB78A064CD5913918D43DD26C3F"/>
    <w:rsid w:val="00A62CA9"/>
    <w:pPr>
      <w:widowControl w:val="0"/>
      <w:jc w:val="both"/>
    </w:pPr>
  </w:style>
  <w:style w:type="paragraph" w:customStyle="1" w:styleId="581E94AAA2564727A791B65C5C060B43">
    <w:name w:val="581E94AAA2564727A791B65C5C060B43"/>
    <w:rsid w:val="00A62CA9"/>
    <w:pPr>
      <w:widowControl w:val="0"/>
      <w:jc w:val="both"/>
    </w:pPr>
  </w:style>
  <w:style w:type="paragraph" w:customStyle="1" w:styleId="7FEDD10C531143FE93CAE5DE9092F38D">
    <w:name w:val="7FEDD10C531143FE93CAE5DE9092F38D"/>
    <w:rsid w:val="00A62CA9"/>
    <w:pPr>
      <w:widowControl w:val="0"/>
      <w:jc w:val="both"/>
    </w:pPr>
  </w:style>
  <w:style w:type="paragraph" w:customStyle="1" w:styleId="9570BAF6515D4D80B2EF373F6368B62A">
    <w:name w:val="9570BAF6515D4D80B2EF373F6368B62A"/>
    <w:rsid w:val="00A62CA9"/>
    <w:pPr>
      <w:widowControl w:val="0"/>
      <w:jc w:val="both"/>
    </w:pPr>
  </w:style>
  <w:style w:type="paragraph" w:customStyle="1" w:styleId="F0F22F8E6D1241978DAACC4B2E2D9CE3">
    <w:name w:val="F0F22F8E6D1241978DAACC4B2E2D9CE3"/>
    <w:rsid w:val="00A62CA9"/>
    <w:pPr>
      <w:widowControl w:val="0"/>
      <w:jc w:val="both"/>
    </w:pPr>
  </w:style>
  <w:style w:type="paragraph" w:customStyle="1" w:styleId="17036C6CBCDF463FB6BB2BF35A499B5D">
    <w:name w:val="17036C6CBCDF463FB6BB2BF35A499B5D"/>
    <w:rsid w:val="00A62CA9"/>
    <w:pPr>
      <w:widowControl w:val="0"/>
      <w:jc w:val="both"/>
    </w:pPr>
  </w:style>
  <w:style w:type="paragraph" w:customStyle="1" w:styleId="3CFE0E9254D64A5EA007592C517B8FC3">
    <w:name w:val="3CFE0E9254D64A5EA007592C517B8FC3"/>
    <w:rsid w:val="00A62CA9"/>
    <w:pPr>
      <w:widowControl w:val="0"/>
      <w:jc w:val="both"/>
    </w:pPr>
  </w:style>
  <w:style w:type="paragraph" w:customStyle="1" w:styleId="C06802BE3D1B44C3981AD0C15211689E">
    <w:name w:val="C06802BE3D1B44C3981AD0C15211689E"/>
    <w:rsid w:val="00A62CA9"/>
    <w:pPr>
      <w:widowControl w:val="0"/>
      <w:jc w:val="both"/>
    </w:pPr>
  </w:style>
  <w:style w:type="paragraph" w:customStyle="1" w:styleId="215D3CB348984A469ADF05685B393BB1">
    <w:name w:val="215D3CB348984A469ADF05685B393BB1"/>
    <w:rsid w:val="00A62CA9"/>
    <w:pPr>
      <w:widowControl w:val="0"/>
      <w:jc w:val="both"/>
    </w:pPr>
  </w:style>
  <w:style w:type="paragraph" w:customStyle="1" w:styleId="D1C29B48BDF74F3485F94931F290C3BC">
    <w:name w:val="D1C29B48BDF74F3485F94931F290C3BC"/>
    <w:rsid w:val="00A62CA9"/>
    <w:pPr>
      <w:widowControl w:val="0"/>
      <w:jc w:val="both"/>
    </w:pPr>
  </w:style>
  <w:style w:type="paragraph" w:customStyle="1" w:styleId="4AE1FF16A3884FCDA8C51EEC9AA258E5">
    <w:name w:val="4AE1FF16A3884FCDA8C51EEC9AA258E5"/>
    <w:rsid w:val="00A62CA9"/>
    <w:pPr>
      <w:widowControl w:val="0"/>
      <w:jc w:val="both"/>
    </w:pPr>
  </w:style>
  <w:style w:type="paragraph" w:customStyle="1" w:styleId="7664787E10DA4082BBBAB9F484001DB4">
    <w:name w:val="7664787E10DA4082BBBAB9F484001DB4"/>
    <w:rsid w:val="00A62CA9"/>
    <w:pPr>
      <w:widowControl w:val="0"/>
      <w:jc w:val="both"/>
    </w:pPr>
  </w:style>
  <w:style w:type="paragraph" w:customStyle="1" w:styleId="61508AE5AC0C425EA7501F8900B0D30B">
    <w:name w:val="61508AE5AC0C425EA7501F8900B0D30B"/>
    <w:rsid w:val="00A62CA9"/>
    <w:pPr>
      <w:widowControl w:val="0"/>
      <w:jc w:val="both"/>
    </w:pPr>
  </w:style>
  <w:style w:type="paragraph" w:customStyle="1" w:styleId="1DC633B9F45743798E50070436A2D99C">
    <w:name w:val="1DC633B9F45743798E50070436A2D99C"/>
    <w:rsid w:val="00A62CA9"/>
    <w:pPr>
      <w:widowControl w:val="0"/>
      <w:jc w:val="both"/>
    </w:pPr>
  </w:style>
  <w:style w:type="paragraph" w:customStyle="1" w:styleId="EFA88C6FAEF646658D04000AA21F265D">
    <w:name w:val="EFA88C6FAEF646658D04000AA21F265D"/>
    <w:rsid w:val="00A62CA9"/>
    <w:pPr>
      <w:widowControl w:val="0"/>
      <w:jc w:val="both"/>
    </w:pPr>
  </w:style>
  <w:style w:type="paragraph" w:customStyle="1" w:styleId="50E42D80F0AC44279366B429C99FD5A2">
    <w:name w:val="50E42D80F0AC44279366B429C99FD5A2"/>
    <w:rsid w:val="00A62CA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350</Words>
  <Characters>2001</Characters>
  <Application>Microsoft Office Word</Application>
  <DocSecurity>8</DocSecurity>
  <Lines>16</Lines>
  <Paragraphs>4</Paragraphs>
  <ScaleCrop>false</ScaleCrop>
  <Company>ntsqp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委托协议书</dc:title>
  <dc:creator>ntsqp</dc:creator>
  <cp:lastModifiedBy>91002</cp:lastModifiedBy>
  <cp:revision>73</cp:revision>
  <cp:lastPrinted>2014-06-09T07:36:00Z</cp:lastPrinted>
  <dcterms:created xsi:type="dcterms:W3CDTF">2020-07-06T07:10:00Z</dcterms:created>
  <dcterms:modified xsi:type="dcterms:W3CDTF">2020-07-08T01:16:00Z</dcterms:modified>
</cp:coreProperties>
</file>